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26D0" w14:textId="77777777" w:rsidR="00EE1135" w:rsidRDefault="00EE1135" w:rsidP="00EE1135">
      <w:pPr>
        <w:spacing w:after="160" w:line="280" w:lineRule="atLeast"/>
      </w:pPr>
    </w:p>
    <w:p w14:paraId="1CAA26D1" w14:textId="77777777" w:rsidR="00EE1135" w:rsidRPr="008230E9" w:rsidRDefault="00EE1135" w:rsidP="00EE1135">
      <w:pPr>
        <w:pStyle w:val="Duidelijkcitaat"/>
        <w:spacing w:line="280" w:lineRule="atLeast"/>
      </w:pPr>
      <w:r w:rsidRPr="008230E9">
        <w:t>PROTOCOL</w:t>
      </w:r>
    </w:p>
    <w:p w14:paraId="1CAA26D2" w14:textId="77777777" w:rsidR="00EE1135" w:rsidRPr="008230E9" w:rsidRDefault="00EE1135" w:rsidP="00EE1135">
      <w:pPr>
        <w:pStyle w:val="Duidelijkcitaat"/>
        <w:spacing w:line="280" w:lineRule="atLeast"/>
      </w:pPr>
      <w:r w:rsidRPr="008230E9">
        <w:t>MELDCODE HUISELIJK GEWELD EN KINDERMISHANDELING</w:t>
      </w:r>
    </w:p>
    <w:p w14:paraId="1CAA26D3" w14:textId="77777777" w:rsidR="00EE1135" w:rsidRDefault="00EE1135" w:rsidP="00EE1135">
      <w:pPr>
        <w:spacing w:line="280" w:lineRule="atLeast"/>
      </w:pPr>
    </w:p>
    <w:p w14:paraId="1CAA26D4" w14:textId="77777777" w:rsidR="00EE1135" w:rsidRDefault="00EE1135" w:rsidP="00EE1135">
      <w:pPr>
        <w:spacing w:line="280" w:lineRule="atLeast"/>
      </w:pPr>
    </w:p>
    <w:p w14:paraId="1CAA26D5" w14:textId="77777777" w:rsidR="00EE1135" w:rsidRDefault="00EE1135" w:rsidP="00EE1135">
      <w:pPr>
        <w:spacing w:line="280" w:lineRule="atLeast"/>
      </w:pPr>
    </w:p>
    <w:p w14:paraId="1CAA26D6" w14:textId="77777777" w:rsidR="00EE1135" w:rsidRDefault="00EE1135" w:rsidP="00EE1135">
      <w:pPr>
        <w:spacing w:line="280" w:lineRule="atLeast"/>
      </w:pPr>
    </w:p>
    <w:p w14:paraId="1CAA26D7" w14:textId="77777777" w:rsidR="00EE1135" w:rsidRDefault="00EE1135" w:rsidP="00EE1135">
      <w:pPr>
        <w:spacing w:line="280" w:lineRule="atLeast"/>
      </w:pPr>
    </w:p>
    <w:p w14:paraId="1CAA26D8" w14:textId="77777777" w:rsidR="00EE1135" w:rsidRDefault="00EE1135" w:rsidP="00EE1135">
      <w:pPr>
        <w:spacing w:line="280" w:lineRule="atLeast"/>
      </w:pPr>
    </w:p>
    <w:p w14:paraId="1CAA26D9" w14:textId="77777777" w:rsidR="00EE1135" w:rsidRDefault="00EE1135" w:rsidP="00EE1135">
      <w:pPr>
        <w:spacing w:line="280" w:lineRule="atLeast"/>
      </w:pPr>
    </w:p>
    <w:p w14:paraId="1CAA26DA" w14:textId="77777777" w:rsidR="00EE1135" w:rsidRDefault="00EE1135" w:rsidP="00EE1135">
      <w:pPr>
        <w:spacing w:line="280" w:lineRule="atLeast"/>
      </w:pPr>
    </w:p>
    <w:p w14:paraId="1CAA26DB" w14:textId="77777777" w:rsidR="00EE1135" w:rsidRDefault="0001696F" w:rsidP="001F0410">
      <w:pPr>
        <w:spacing w:line="280" w:lineRule="atLeast"/>
        <w:jc w:val="center"/>
      </w:pPr>
      <w:r>
        <w:rPr>
          <w:noProof/>
          <w:lang w:eastAsia="nl-NL"/>
        </w:rPr>
        <w:drawing>
          <wp:inline distT="0" distB="0" distL="0" distR="0" wp14:anchorId="1CAA2818" wp14:editId="1CAA2819">
            <wp:extent cx="1228725" cy="647700"/>
            <wp:effectExtent l="0" t="0" r="9525" b="0"/>
            <wp:docPr id="1" name="Afbeelding 1" descr="logo nieuw"/>
            <wp:cNvGraphicFramePr/>
            <a:graphic xmlns:a="http://schemas.openxmlformats.org/drawingml/2006/main">
              <a:graphicData uri="http://schemas.openxmlformats.org/drawingml/2006/picture">
                <pic:pic xmlns:pic="http://schemas.openxmlformats.org/drawingml/2006/picture">
                  <pic:nvPicPr>
                    <pic:cNvPr id="1" name="Afbeelding 1" descr="logo nieu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p w14:paraId="1CAA26DC" w14:textId="77777777" w:rsidR="00EE1135" w:rsidRDefault="00EE1135" w:rsidP="00EE1135">
      <w:pPr>
        <w:spacing w:after="160" w:line="280" w:lineRule="atLeast"/>
      </w:pPr>
      <w:r>
        <w:br w:type="page"/>
      </w:r>
    </w:p>
    <w:p w14:paraId="1CAA26DD" w14:textId="77777777" w:rsidR="00EE1135" w:rsidRPr="00524F84" w:rsidRDefault="00EE1135" w:rsidP="00EE1135">
      <w:pPr>
        <w:spacing w:line="280" w:lineRule="atLeast"/>
        <w:rPr>
          <w:rFonts w:cs="Times New Roman"/>
          <w:b/>
          <w:sz w:val="32"/>
        </w:rPr>
      </w:pPr>
      <w:r w:rsidRPr="00524F84">
        <w:rPr>
          <w:rFonts w:cs="Times New Roman"/>
          <w:b/>
          <w:sz w:val="32"/>
        </w:rPr>
        <w:lastRenderedPageBreak/>
        <w:t>Verkort overzicht van de stappen</w:t>
      </w:r>
    </w:p>
    <w:p w14:paraId="1CAA26DE" w14:textId="77777777" w:rsidR="00EE1135" w:rsidRDefault="00EE1135" w:rsidP="00EE1135">
      <w:pPr>
        <w:spacing w:line="280" w:lineRule="atLeast"/>
        <w:rPr>
          <w:rFonts w:cs="Times New Roman"/>
        </w:rPr>
      </w:pPr>
      <w:r w:rsidRPr="005373BD">
        <w:rPr>
          <w:rFonts w:cs="Times New Roman"/>
        </w:rPr>
        <w:t>Hieronder wordt een verkort/praktisch overzicht</w:t>
      </w:r>
      <w:r w:rsidR="001F0410">
        <w:rPr>
          <w:rFonts w:cs="Times New Roman"/>
        </w:rPr>
        <w:t xml:space="preserve"> weergegeven</w:t>
      </w:r>
      <w:r w:rsidRPr="005373BD">
        <w:rPr>
          <w:rFonts w:cs="Times New Roman"/>
        </w:rPr>
        <w:t xml:space="preserve">. </w:t>
      </w:r>
    </w:p>
    <w:p w14:paraId="1CAA26DF" w14:textId="77777777" w:rsidR="00EE1135" w:rsidRPr="005373BD" w:rsidRDefault="00EE1135" w:rsidP="00EE1135">
      <w:pPr>
        <w:spacing w:line="280" w:lineRule="atLeast"/>
        <w:rPr>
          <w:rFonts w:cs="Times New Roman"/>
        </w:rPr>
      </w:pPr>
    </w:p>
    <w:tbl>
      <w:tblPr>
        <w:tblStyle w:val="TableGrid1"/>
        <w:tblW w:w="0" w:type="auto"/>
        <w:tblLook w:val="04A0" w:firstRow="1" w:lastRow="0" w:firstColumn="1" w:lastColumn="0" w:noHBand="0" w:noVBand="1"/>
      </w:tblPr>
      <w:tblGrid>
        <w:gridCol w:w="2344"/>
        <w:gridCol w:w="6440"/>
      </w:tblGrid>
      <w:tr w:rsidR="00EE1135" w:rsidRPr="005373BD" w14:paraId="1CAA26EA" w14:textId="77777777" w:rsidTr="00CD22C3">
        <w:tc>
          <w:tcPr>
            <w:tcW w:w="2344" w:type="dxa"/>
          </w:tcPr>
          <w:p w14:paraId="1CAA26E0" w14:textId="77777777" w:rsidR="00EE1135" w:rsidRPr="005373BD" w:rsidRDefault="00EE1135" w:rsidP="00CD22C3">
            <w:pPr>
              <w:spacing w:line="280" w:lineRule="atLeast"/>
              <w:rPr>
                <w:rFonts w:cs="Times New Roman"/>
                <w:b/>
              </w:rPr>
            </w:pPr>
            <w:r w:rsidRPr="005373BD">
              <w:rPr>
                <w:rFonts w:cs="Times New Roman"/>
                <w:b/>
              </w:rPr>
              <w:t>Stap 0</w:t>
            </w:r>
          </w:p>
          <w:p w14:paraId="1CAA26E1" w14:textId="77777777" w:rsidR="00EE1135" w:rsidRPr="005373BD" w:rsidRDefault="00EE1135" w:rsidP="001F0410">
            <w:pPr>
              <w:spacing w:line="280" w:lineRule="atLeast"/>
              <w:rPr>
                <w:rFonts w:cs="Times New Roman"/>
              </w:rPr>
            </w:pPr>
          </w:p>
        </w:tc>
        <w:tc>
          <w:tcPr>
            <w:tcW w:w="6440" w:type="dxa"/>
          </w:tcPr>
          <w:p w14:paraId="1CAA26E2" w14:textId="77777777" w:rsidR="00EE1135" w:rsidRPr="005373BD" w:rsidRDefault="00EE1135" w:rsidP="00CD22C3">
            <w:pPr>
              <w:spacing w:line="280" w:lineRule="atLeast"/>
              <w:rPr>
                <w:rFonts w:cs="Times New Roman"/>
                <w:b/>
              </w:rPr>
            </w:pPr>
            <w:r w:rsidRPr="005373BD">
              <w:rPr>
                <w:rFonts w:cs="Times New Roman"/>
                <w:b/>
              </w:rPr>
              <w:t>Stap 0: Vroegsignalering en preventie</w:t>
            </w:r>
          </w:p>
          <w:p w14:paraId="1CAA26E3" w14:textId="77777777" w:rsidR="00EE1135" w:rsidRPr="005373BD" w:rsidRDefault="00EE1135" w:rsidP="00CD22C3">
            <w:pPr>
              <w:spacing w:line="280" w:lineRule="atLeast"/>
              <w:rPr>
                <w:rFonts w:cs="Times New Roman"/>
                <w:i/>
              </w:rPr>
            </w:pPr>
            <w:r w:rsidRPr="005373BD">
              <w:rPr>
                <w:rFonts w:cs="Times New Roman"/>
                <w:i/>
              </w:rPr>
              <w:t xml:space="preserve">De </w:t>
            </w:r>
            <w:r>
              <w:rPr>
                <w:rFonts w:cs="Times New Roman"/>
                <w:i/>
              </w:rPr>
              <w:t>leerkrach</w:t>
            </w:r>
            <w:r w:rsidR="00B467ED">
              <w:rPr>
                <w:rFonts w:cs="Times New Roman"/>
                <w:i/>
              </w:rPr>
              <w:t>t</w:t>
            </w:r>
            <w:r>
              <w:rPr>
                <w:rFonts w:cs="Times New Roman"/>
                <w:i/>
              </w:rPr>
              <w:t>:</w:t>
            </w:r>
          </w:p>
          <w:p w14:paraId="1CAA26E4" w14:textId="77777777" w:rsidR="00EE1135" w:rsidRPr="005373BD" w:rsidRDefault="00EE1135" w:rsidP="00524F84">
            <w:pPr>
              <w:numPr>
                <w:ilvl w:val="0"/>
                <w:numId w:val="12"/>
              </w:numPr>
              <w:spacing w:before="120" w:line="280" w:lineRule="atLeast"/>
              <w:contextualSpacing/>
              <w:rPr>
                <w:rFonts w:cs="Times New Roman"/>
              </w:rPr>
            </w:pPr>
            <w:r>
              <w:rPr>
                <w:rFonts w:cs="Times New Roman"/>
              </w:rPr>
              <w:t>b</w:t>
            </w:r>
            <w:r w:rsidRPr="005373BD">
              <w:rPr>
                <w:rFonts w:cs="Times New Roman"/>
              </w:rPr>
              <w:t>espreekt direct met de ouder</w:t>
            </w:r>
            <w:r w:rsidR="001F0410">
              <w:rPr>
                <w:rFonts w:cs="Times New Roman"/>
              </w:rPr>
              <w:t>s</w:t>
            </w:r>
            <w:r>
              <w:rPr>
                <w:rFonts w:cs="Times New Roman"/>
              </w:rPr>
              <w:t xml:space="preserve">, </w:t>
            </w:r>
            <w:r w:rsidR="001F0410">
              <w:rPr>
                <w:rFonts w:cs="Times New Roman"/>
              </w:rPr>
              <w:t>het</w:t>
            </w:r>
            <w:r>
              <w:rPr>
                <w:rFonts w:cs="Times New Roman"/>
              </w:rPr>
              <w:t xml:space="preserve"> </w:t>
            </w:r>
            <w:r w:rsidR="001F0410">
              <w:rPr>
                <w:rFonts w:cs="Times New Roman"/>
              </w:rPr>
              <w:t>kind</w:t>
            </w:r>
            <w:r w:rsidRPr="005373BD">
              <w:rPr>
                <w:rFonts w:cs="Times New Roman"/>
              </w:rPr>
              <w:t xml:space="preserve"> en met </w:t>
            </w:r>
            <w:r>
              <w:rPr>
                <w:rFonts w:cs="Times New Roman"/>
              </w:rPr>
              <w:t xml:space="preserve">eventueel overig </w:t>
            </w:r>
            <w:r w:rsidRPr="005373BD">
              <w:rPr>
                <w:rFonts w:cs="Times New Roman"/>
              </w:rPr>
              <w:t>betrokkenen wanneer er zorgen zijn</w:t>
            </w:r>
          </w:p>
          <w:p w14:paraId="1CAA26E5" w14:textId="77777777" w:rsidR="00EE1135" w:rsidRPr="005373BD" w:rsidRDefault="00EE1135" w:rsidP="00524F84">
            <w:pPr>
              <w:numPr>
                <w:ilvl w:val="0"/>
                <w:numId w:val="12"/>
              </w:numPr>
              <w:spacing w:before="120" w:line="280" w:lineRule="atLeast"/>
              <w:contextualSpacing/>
              <w:rPr>
                <w:rFonts w:cs="Times New Roman"/>
              </w:rPr>
            </w:pPr>
            <w:r>
              <w:rPr>
                <w:rFonts w:cs="Times New Roman"/>
              </w:rPr>
              <w:t>g</w:t>
            </w:r>
            <w:r w:rsidRPr="005373BD">
              <w:rPr>
                <w:rFonts w:cs="Times New Roman"/>
              </w:rPr>
              <w:t>eeft advies en ondersteuning</w:t>
            </w:r>
          </w:p>
          <w:p w14:paraId="1CAA26E6" w14:textId="77777777" w:rsidR="00EE1135" w:rsidRDefault="00EE1135" w:rsidP="00524F84">
            <w:pPr>
              <w:numPr>
                <w:ilvl w:val="0"/>
                <w:numId w:val="12"/>
              </w:numPr>
              <w:spacing w:before="120" w:line="280" w:lineRule="atLeast"/>
              <w:contextualSpacing/>
              <w:rPr>
                <w:rFonts w:cs="Times New Roman"/>
              </w:rPr>
            </w:pPr>
            <w:r>
              <w:rPr>
                <w:rFonts w:cs="Times New Roman"/>
              </w:rPr>
              <w:t>z</w:t>
            </w:r>
            <w:r w:rsidRPr="005373BD">
              <w:rPr>
                <w:rFonts w:cs="Times New Roman"/>
              </w:rPr>
              <w:t>org voor aanvullende hulp</w:t>
            </w:r>
          </w:p>
          <w:p w14:paraId="1CAA26E7" w14:textId="77777777" w:rsidR="00B467ED" w:rsidRPr="00B467ED" w:rsidRDefault="00B467ED" w:rsidP="00B467ED">
            <w:pPr>
              <w:numPr>
                <w:ilvl w:val="0"/>
                <w:numId w:val="12"/>
              </w:numPr>
              <w:spacing w:before="120" w:line="280" w:lineRule="atLeast"/>
              <w:contextualSpacing/>
              <w:rPr>
                <w:rFonts w:cs="Times New Roman"/>
              </w:rPr>
            </w:pPr>
            <w:r>
              <w:rPr>
                <w:rFonts w:cs="Times New Roman"/>
              </w:rPr>
              <w:t>brengt IB’er op de hoogte</w:t>
            </w:r>
          </w:p>
          <w:p w14:paraId="1CAA26E8" w14:textId="77777777" w:rsidR="00EE1135" w:rsidRDefault="00FE59E2" w:rsidP="00524F84">
            <w:pPr>
              <w:numPr>
                <w:ilvl w:val="0"/>
                <w:numId w:val="12"/>
              </w:numPr>
              <w:spacing w:before="120" w:line="280" w:lineRule="atLeast"/>
              <w:contextualSpacing/>
              <w:rPr>
                <w:rFonts w:cs="Times New Roman"/>
              </w:rPr>
            </w:pPr>
            <w:r>
              <w:rPr>
                <w:rFonts w:cs="Times New Roman"/>
              </w:rPr>
              <w:t>IB’er zet de leerling in de</w:t>
            </w:r>
            <w:r w:rsidR="00877A68">
              <w:rPr>
                <w:rFonts w:cs="Times New Roman"/>
              </w:rPr>
              <w:t xml:space="preserve"> verwijsindex t.b.v. samenwerken</w:t>
            </w:r>
          </w:p>
          <w:p w14:paraId="1CAA26E9" w14:textId="77777777" w:rsidR="00EE1135" w:rsidRPr="005373BD" w:rsidRDefault="00EE1135" w:rsidP="00B467ED">
            <w:pPr>
              <w:spacing w:before="120" w:line="280" w:lineRule="atLeast"/>
              <w:ind w:left="360"/>
              <w:contextualSpacing/>
              <w:rPr>
                <w:rFonts w:cs="Times New Roman"/>
              </w:rPr>
            </w:pPr>
          </w:p>
        </w:tc>
      </w:tr>
      <w:tr w:rsidR="00EE1135" w:rsidRPr="005373BD" w14:paraId="1CAA26FA" w14:textId="77777777" w:rsidTr="00CD22C3">
        <w:tc>
          <w:tcPr>
            <w:tcW w:w="2344" w:type="dxa"/>
          </w:tcPr>
          <w:p w14:paraId="1CAA26EB" w14:textId="77777777" w:rsidR="00EE1135" w:rsidRPr="005373BD" w:rsidRDefault="00EE1135" w:rsidP="00CD22C3">
            <w:pPr>
              <w:spacing w:line="280" w:lineRule="atLeast"/>
              <w:rPr>
                <w:rFonts w:cs="Times New Roman"/>
                <w:b/>
              </w:rPr>
            </w:pPr>
            <w:r w:rsidRPr="005373BD">
              <w:rPr>
                <w:rFonts w:cs="Times New Roman"/>
                <w:b/>
              </w:rPr>
              <w:t>Stap 1</w:t>
            </w:r>
          </w:p>
          <w:p w14:paraId="1CAA26EC" w14:textId="77777777" w:rsidR="00EE1135" w:rsidRPr="005373BD" w:rsidRDefault="00EE1135" w:rsidP="00CD22C3">
            <w:pPr>
              <w:spacing w:line="280" w:lineRule="atLeast"/>
              <w:rPr>
                <w:rFonts w:cs="Times New Roman"/>
              </w:rPr>
            </w:pPr>
            <w:r w:rsidRPr="005373BD">
              <w:rPr>
                <w:rFonts w:cs="Times New Roman"/>
              </w:rPr>
              <w:t>In kaart brengen van signalen</w:t>
            </w:r>
          </w:p>
          <w:p w14:paraId="1CAA26ED" w14:textId="77777777" w:rsidR="00EE1135" w:rsidRPr="005373BD" w:rsidRDefault="00EE1135" w:rsidP="00CD22C3">
            <w:pPr>
              <w:spacing w:line="280" w:lineRule="atLeast"/>
              <w:rPr>
                <w:rFonts w:cs="Times New Roman"/>
              </w:rPr>
            </w:pPr>
          </w:p>
        </w:tc>
        <w:tc>
          <w:tcPr>
            <w:tcW w:w="6440" w:type="dxa"/>
          </w:tcPr>
          <w:p w14:paraId="1CAA26EE" w14:textId="77777777" w:rsidR="00EE1135" w:rsidRPr="005373BD" w:rsidRDefault="00EE1135" w:rsidP="00CD22C3">
            <w:pPr>
              <w:spacing w:line="280" w:lineRule="atLeast"/>
              <w:rPr>
                <w:rFonts w:cs="Times New Roman"/>
                <w:b/>
              </w:rPr>
            </w:pPr>
            <w:r w:rsidRPr="005373BD">
              <w:rPr>
                <w:rFonts w:cs="Times New Roman"/>
                <w:b/>
              </w:rPr>
              <w:t>Stap 1: in kaart brengen van signalen en wanneer nodig de kindcheck</w:t>
            </w:r>
          </w:p>
          <w:p w14:paraId="1CAA26EF" w14:textId="77777777" w:rsidR="00EE1135" w:rsidRPr="005373BD" w:rsidRDefault="00EE1135" w:rsidP="00CD22C3">
            <w:pPr>
              <w:spacing w:line="280" w:lineRule="atLeast"/>
              <w:rPr>
                <w:rFonts w:cs="Times New Roman"/>
                <w:i/>
              </w:rPr>
            </w:pPr>
            <w:r w:rsidRPr="005373BD">
              <w:rPr>
                <w:rFonts w:cs="Times New Roman"/>
                <w:i/>
              </w:rPr>
              <w:t xml:space="preserve">De </w:t>
            </w:r>
            <w:r>
              <w:rPr>
                <w:rFonts w:cs="Times New Roman"/>
                <w:i/>
              </w:rPr>
              <w:t>leerkracht:</w:t>
            </w:r>
          </w:p>
          <w:p w14:paraId="1CAA26F0" w14:textId="77777777" w:rsidR="00EE1135" w:rsidRPr="005373BD" w:rsidRDefault="00EE1135" w:rsidP="00524F84">
            <w:pPr>
              <w:numPr>
                <w:ilvl w:val="0"/>
                <w:numId w:val="16"/>
              </w:numPr>
              <w:spacing w:before="120" w:line="280" w:lineRule="atLeast"/>
              <w:contextualSpacing/>
              <w:rPr>
                <w:rFonts w:cs="Times New Roman"/>
              </w:rPr>
            </w:pPr>
            <w:r>
              <w:rPr>
                <w:rFonts w:cs="Times New Roman"/>
              </w:rPr>
              <w:t>o</w:t>
            </w:r>
            <w:r w:rsidRPr="005373BD">
              <w:rPr>
                <w:rFonts w:cs="Times New Roman"/>
              </w:rPr>
              <w:t xml:space="preserve">bserveert </w:t>
            </w:r>
            <w:r w:rsidR="00B14F1D">
              <w:rPr>
                <w:rFonts w:cs="Times New Roman"/>
              </w:rPr>
              <w:t>het kind</w:t>
            </w:r>
          </w:p>
          <w:p w14:paraId="1CAA26F1" w14:textId="77777777" w:rsidR="00EE1135" w:rsidRPr="005373BD" w:rsidRDefault="00EE1135" w:rsidP="00524F84">
            <w:pPr>
              <w:numPr>
                <w:ilvl w:val="0"/>
                <w:numId w:val="16"/>
              </w:numPr>
              <w:spacing w:before="120" w:line="280" w:lineRule="atLeast"/>
              <w:contextualSpacing/>
              <w:rPr>
                <w:rFonts w:cs="Times New Roman"/>
              </w:rPr>
            </w:pPr>
            <w:r>
              <w:rPr>
                <w:rFonts w:cs="Times New Roman"/>
              </w:rPr>
              <w:t>b</w:t>
            </w:r>
            <w:r w:rsidRPr="005373BD">
              <w:rPr>
                <w:rFonts w:cs="Times New Roman"/>
              </w:rPr>
              <w:t>rengt signalen i</w:t>
            </w:r>
            <w:r>
              <w:rPr>
                <w:rFonts w:cs="Times New Roman"/>
              </w:rPr>
              <w:t>n</w:t>
            </w:r>
            <w:r w:rsidRPr="005373BD">
              <w:rPr>
                <w:rFonts w:cs="Times New Roman"/>
              </w:rPr>
              <w:t xml:space="preserve"> kaart</w:t>
            </w:r>
            <w:r w:rsidR="00FE59E2">
              <w:rPr>
                <w:rFonts w:cs="Times New Roman"/>
              </w:rPr>
              <w:t xml:space="preserve"> evt. gebruik signaleringslijst</w:t>
            </w:r>
          </w:p>
          <w:p w14:paraId="1CAA26F2" w14:textId="77777777" w:rsidR="00EE1135" w:rsidRDefault="00EE1135" w:rsidP="00524F84">
            <w:pPr>
              <w:numPr>
                <w:ilvl w:val="0"/>
                <w:numId w:val="16"/>
              </w:numPr>
              <w:spacing w:before="120" w:line="280" w:lineRule="atLeast"/>
              <w:contextualSpacing/>
              <w:rPr>
                <w:rFonts w:cs="Times New Roman"/>
              </w:rPr>
            </w:pPr>
            <w:r>
              <w:rPr>
                <w:rFonts w:cs="Times New Roman"/>
              </w:rPr>
              <w:t>g</w:t>
            </w:r>
            <w:r w:rsidRPr="005373BD">
              <w:rPr>
                <w:rFonts w:cs="Times New Roman"/>
              </w:rPr>
              <w:t>aat in gesprek met de ouder</w:t>
            </w:r>
            <w:r>
              <w:rPr>
                <w:rFonts w:cs="Times New Roman"/>
              </w:rPr>
              <w:t>(s)</w:t>
            </w:r>
            <w:r w:rsidRPr="005373BD">
              <w:rPr>
                <w:rFonts w:cs="Times New Roman"/>
              </w:rPr>
              <w:t xml:space="preserve"> over de zorgen</w:t>
            </w:r>
          </w:p>
          <w:p w14:paraId="1CAA26F3" w14:textId="77777777" w:rsidR="00EE1135" w:rsidRPr="005373BD" w:rsidRDefault="00EE1135" w:rsidP="00524F84">
            <w:pPr>
              <w:numPr>
                <w:ilvl w:val="0"/>
                <w:numId w:val="16"/>
              </w:numPr>
              <w:spacing w:before="120" w:line="280" w:lineRule="atLeast"/>
              <w:contextualSpacing/>
              <w:rPr>
                <w:rFonts w:cs="Times New Roman"/>
              </w:rPr>
            </w:pPr>
            <w:r>
              <w:rPr>
                <w:rFonts w:cs="Times New Roman"/>
              </w:rPr>
              <w:t>gaat in gesprek met het kind over de zorgen</w:t>
            </w:r>
          </w:p>
          <w:p w14:paraId="1CAA26F4" w14:textId="77777777" w:rsidR="00EE1135" w:rsidRDefault="00EE1135" w:rsidP="00524F84">
            <w:pPr>
              <w:numPr>
                <w:ilvl w:val="0"/>
                <w:numId w:val="10"/>
              </w:numPr>
              <w:spacing w:before="120" w:line="280" w:lineRule="atLeast"/>
              <w:contextualSpacing/>
              <w:rPr>
                <w:rFonts w:cs="Times New Roman"/>
              </w:rPr>
            </w:pPr>
            <w:r>
              <w:rPr>
                <w:rFonts w:cs="Times New Roman"/>
              </w:rPr>
              <w:t>g</w:t>
            </w:r>
            <w:r w:rsidRPr="005373BD">
              <w:rPr>
                <w:rFonts w:cs="Times New Roman"/>
              </w:rPr>
              <w:t>aat in gesprek met betrokkenen over de zorgen</w:t>
            </w:r>
          </w:p>
          <w:p w14:paraId="1CAA26F5" w14:textId="77777777" w:rsidR="001906F3" w:rsidRPr="005373BD" w:rsidRDefault="001906F3" w:rsidP="00524F84">
            <w:pPr>
              <w:numPr>
                <w:ilvl w:val="0"/>
                <w:numId w:val="10"/>
              </w:numPr>
              <w:spacing w:before="120" w:line="280" w:lineRule="atLeast"/>
              <w:contextualSpacing/>
              <w:rPr>
                <w:rFonts w:cs="Times New Roman"/>
              </w:rPr>
            </w:pPr>
            <w:r>
              <w:rPr>
                <w:rFonts w:cs="Times New Roman"/>
              </w:rPr>
              <w:t>Indien van toepassing wordt de kindcheck uitgevoerd</w:t>
            </w:r>
          </w:p>
          <w:p w14:paraId="1CAA26F6" w14:textId="77777777" w:rsidR="00EE1135" w:rsidRPr="005373BD" w:rsidRDefault="00EE1135" w:rsidP="00524F84">
            <w:pPr>
              <w:numPr>
                <w:ilvl w:val="0"/>
                <w:numId w:val="10"/>
              </w:numPr>
              <w:spacing w:before="120" w:line="280" w:lineRule="atLeast"/>
              <w:contextualSpacing/>
              <w:rPr>
                <w:rFonts w:cs="Times New Roman"/>
              </w:rPr>
            </w:pPr>
            <w:r>
              <w:rPr>
                <w:rFonts w:cs="Times New Roman"/>
              </w:rPr>
              <w:t>r</w:t>
            </w:r>
            <w:r w:rsidRPr="005373BD">
              <w:rPr>
                <w:rFonts w:cs="Times New Roman"/>
              </w:rPr>
              <w:t>egistreert de signalen in</w:t>
            </w:r>
            <w:r w:rsidR="00B14F1D">
              <w:rPr>
                <w:rFonts w:cs="Times New Roman"/>
              </w:rPr>
              <w:t xml:space="preserve"> </w:t>
            </w:r>
            <w:r w:rsidR="001906F3">
              <w:rPr>
                <w:rFonts w:cs="Times New Roman"/>
              </w:rPr>
              <w:t>het mapje “</w:t>
            </w:r>
            <w:r w:rsidR="00EC2E2C">
              <w:rPr>
                <w:rFonts w:cs="Times New Roman"/>
              </w:rPr>
              <w:t>signalering gezinnen</w:t>
            </w:r>
            <w:r w:rsidR="001906F3">
              <w:rPr>
                <w:rFonts w:cs="Times New Roman"/>
              </w:rPr>
              <w:t>”</w:t>
            </w:r>
          </w:p>
          <w:p w14:paraId="1CAA26F7" w14:textId="77777777" w:rsidR="00EE1135" w:rsidRDefault="00EC2E2C" w:rsidP="00524F84">
            <w:pPr>
              <w:numPr>
                <w:ilvl w:val="0"/>
                <w:numId w:val="10"/>
              </w:numPr>
              <w:spacing w:before="120" w:line="280" w:lineRule="atLeast"/>
              <w:contextualSpacing/>
              <w:rPr>
                <w:rFonts w:cs="Times New Roman"/>
              </w:rPr>
            </w:pPr>
            <w:r>
              <w:rPr>
                <w:rFonts w:cs="Times New Roman"/>
              </w:rPr>
              <w:t>registreert de gesprekken in Parnassys</w:t>
            </w:r>
          </w:p>
          <w:p w14:paraId="1CAA26F8" w14:textId="77777777" w:rsidR="00B467ED" w:rsidRPr="005373BD" w:rsidRDefault="00B467ED" w:rsidP="00524F84">
            <w:pPr>
              <w:numPr>
                <w:ilvl w:val="0"/>
                <w:numId w:val="10"/>
              </w:numPr>
              <w:spacing w:before="120" w:line="280" w:lineRule="atLeast"/>
              <w:contextualSpacing/>
              <w:rPr>
                <w:rFonts w:cs="Times New Roman"/>
              </w:rPr>
            </w:pPr>
            <w:r>
              <w:rPr>
                <w:rFonts w:cs="Times New Roman"/>
              </w:rPr>
              <w:t>brengt IB’er op de hoogte</w:t>
            </w:r>
          </w:p>
          <w:p w14:paraId="1CAA26F9" w14:textId="77777777" w:rsidR="00EE1135" w:rsidRPr="005373BD" w:rsidRDefault="00EE1135" w:rsidP="00CD22C3">
            <w:pPr>
              <w:spacing w:line="280" w:lineRule="atLeast"/>
              <w:ind w:left="360"/>
              <w:contextualSpacing/>
              <w:rPr>
                <w:rFonts w:cs="Times New Roman"/>
              </w:rPr>
            </w:pPr>
          </w:p>
        </w:tc>
      </w:tr>
      <w:tr w:rsidR="00EE1135" w:rsidRPr="005373BD" w14:paraId="1CAA2705" w14:textId="77777777" w:rsidTr="00CD22C3">
        <w:tc>
          <w:tcPr>
            <w:tcW w:w="2344" w:type="dxa"/>
          </w:tcPr>
          <w:p w14:paraId="1CAA26FB" w14:textId="77777777" w:rsidR="00EE1135" w:rsidRPr="005373BD" w:rsidRDefault="00EE1135" w:rsidP="00CD22C3">
            <w:pPr>
              <w:spacing w:line="280" w:lineRule="atLeast"/>
              <w:rPr>
                <w:rFonts w:cs="Times New Roman"/>
                <w:b/>
              </w:rPr>
            </w:pPr>
            <w:r w:rsidRPr="005373BD">
              <w:rPr>
                <w:rFonts w:cs="Times New Roman"/>
                <w:b/>
              </w:rPr>
              <w:t>Stap 2</w:t>
            </w:r>
          </w:p>
          <w:p w14:paraId="1CAA26FC" w14:textId="77777777" w:rsidR="00EE1135" w:rsidRPr="005373BD" w:rsidRDefault="00EE1135" w:rsidP="00CD22C3">
            <w:pPr>
              <w:spacing w:line="280" w:lineRule="atLeast"/>
              <w:rPr>
                <w:rFonts w:cs="Times New Roman"/>
              </w:rPr>
            </w:pPr>
            <w:r w:rsidRPr="005373BD">
              <w:rPr>
                <w:rFonts w:cs="Times New Roman"/>
              </w:rPr>
              <w:t>Collegiale consultatie</w:t>
            </w:r>
          </w:p>
        </w:tc>
        <w:tc>
          <w:tcPr>
            <w:tcW w:w="6440" w:type="dxa"/>
          </w:tcPr>
          <w:p w14:paraId="1CAA26FD" w14:textId="77777777" w:rsidR="00EE1135" w:rsidRPr="005373BD" w:rsidRDefault="00EE1135" w:rsidP="00CD22C3">
            <w:pPr>
              <w:spacing w:line="280" w:lineRule="atLeast"/>
              <w:rPr>
                <w:rFonts w:cs="Times New Roman"/>
                <w:b/>
              </w:rPr>
            </w:pPr>
            <w:r w:rsidRPr="005373BD">
              <w:rPr>
                <w:rFonts w:cs="Times New Roman"/>
                <w:b/>
              </w:rPr>
              <w:t>Stap 2: collegiale consultatie en zo nodig raadplegen van Veilig Thuis of een deskundige op het gebied van letselduiding</w:t>
            </w:r>
          </w:p>
          <w:p w14:paraId="1CAA26FE" w14:textId="77777777" w:rsidR="00EE1135" w:rsidRPr="005373BD" w:rsidRDefault="00EE1135" w:rsidP="00CD22C3">
            <w:pPr>
              <w:spacing w:line="280" w:lineRule="atLeast"/>
              <w:rPr>
                <w:rFonts w:cs="Times New Roman"/>
                <w:i/>
              </w:rPr>
            </w:pPr>
            <w:r w:rsidRPr="005373BD">
              <w:rPr>
                <w:rFonts w:cs="Times New Roman"/>
                <w:i/>
              </w:rPr>
              <w:t xml:space="preserve">De </w:t>
            </w:r>
            <w:r>
              <w:rPr>
                <w:rFonts w:cs="Times New Roman"/>
                <w:i/>
              </w:rPr>
              <w:t>leerkrach</w:t>
            </w:r>
            <w:r w:rsidR="00D369C4">
              <w:rPr>
                <w:rFonts w:cs="Times New Roman"/>
                <w:i/>
              </w:rPr>
              <w:t>t</w:t>
            </w:r>
            <w:r>
              <w:rPr>
                <w:rFonts w:cs="Times New Roman"/>
                <w:i/>
              </w:rPr>
              <w:t>:</w:t>
            </w:r>
          </w:p>
          <w:p w14:paraId="1CAA26FF" w14:textId="77777777" w:rsidR="00EE1135" w:rsidRPr="005373BD" w:rsidRDefault="00EE1135" w:rsidP="00524F84">
            <w:pPr>
              <w:numPr>
                <w:ilvl w:val="0"/>
                <w:numId w:val="11"/>
              </w:numPr>
              <w:spacing w:before="120" w:line="280" w:lineRule="atLeast"/>
              <w:contextualSpacing/>
              <w:rPr>
                <w:rFonts w:cs="Times New Roman"/>
                <w:i/>
              </w:rPr>
            </w:pPr>
            <w:r w:rsidRPr="005373BD">
              <w:rPr>
                <w:rFonts w:cs="Times New Roman"/>
              </w:rPr>
              <w:t xml:space="preserve">consulteert bij signalen eerst </w:t>
            </w:r>
            <w:r w:rsidRPr="005373BD">
              <w:rPr>
                <w:rFonts w:cs="Times New Roman"/>
                <w:i/>
              </w:rPr>
              <w:t>intern (aandachtsfunctionaris/</w:t>
            </w:r>
            <w:r w:rsidR="00D369C4">
              <w:rPr>
                <w:rFonts w:cs="Times New Roman"/>
                <w:i/>
              </w:rPr>
              <w:t xml:space="preserve"> intern begeleider/ directeur</w:t>
            </w:r>
            <w:r w:rsidRPr="005373BD">
              <w:rPr>
                <w:rFonts w:cs="Times New Roman"/>
                <w:i/>
              </w:rPr>
              <w:t>)</w:t>
            </w:r>
          </w:p>
          <w:p w14:paraId="1CAA2700" w14:textId="77777777" w:rsidR="00EE1135" w:rsidRPr="005373BD" w:rsidRDefault="00EE1135" w:rsidP="00524F84">
            <w:pPr>
              <w:numPr>
                <w:ilvl w:val="0"/>
                <w:numId w:val="11"/>
              </w:numPr>
              <w:spacing w:before="120" w:line="280" w:lineRule="atLeast"/>
              <w:contextualSpacing/>
              <w:rPr>
                <w:rFonts w:cs="Times New Roman"/>
              </w:rPr>
            </w:pPr>
            <w:r w:rsidRPr="005373BD">
              <w:rPr>
                <w:rFonts w:cs="Times New Roman"/>
              </w:rPr>
              <w:t>wanneer nodig en met toestemming van de ouder</w:t>
            </w:r>
            <w:r w:rsidR="00D369C4">
              <w:rPr>
                <w:rFonts w:cs="Times New Roman"/>
              </w:rPr>
              <w:t xml:space="preserve">s </w:t>
            </w:r>
            <w:r w:rsidRPr="005373BD">
              <w:rPr>
                <w:rFonts w:cs="Times New Roman"/>
              </w:rPr>
              <w:t xml:space="preserve">of wettelijke betrokkene(n) wordt overleg gevoerd met het </w:t>
            </w:r>
            <w:r w:rsidR="00D369C4" w:rsidRPr="00AC0CCB">
              <w:rPr>
                <w:rFonts w:cs="Times New Roman"/>
              </w:rPr>
              <w:t>gebieds</w:t>
            </w:r>
            <w:r w:rsidRPr="00AC0CCB">
              <w:rPr>
                <w:rFonts w:cs="Times New Roman"/>
              </w:rPr>
              <w:t>team/huisarts/</w:t>
            </w:r>
            <w:r w:rsidR="00AC0CCB" w:rsidRPr="00AC0CCB">
              <w:rPr>
                <w:rFonts w:cs="Times New Roman"/>
              </w:rPr>
              <w:t>betrokken instanties</w:t>
            </w:r>
          </w:p>
          <w:p w14:paraId="1CAA2701" w14:textId="77777777" w:rsidR="00EE1135" w:rsidRPr="005373BD" w:rsidRDefault="00EE1135" w:rsidP="00524F84">
            <w:pPr>
              <w:numPr>
                <w:ilvl w:val="0"/>
                <w:numId w:val="11"/>
              </w:numPr>
              <w:spacing w:before="120" w:line="280" w:lineRule="atLeast"/>
              <w:contextualSpacing/>
              <w:rPr>
                <w:rFonts w:cs="Times New Roman"/>
              </w:rPr>
            </w:pPr>
            <w:r w:rsidRPr="005373BD">
              <w:rPr>
                <w:rFonts w:cs="Times New Roman"/>
              </w:rPr>
              <w:t>indien nodig en bij letselduiding wordt advies gevraagd bij Veilig Thuis</w:t>
            </w:r>
            <w:r w:rsidR="00AC0CCB">
              <w:rPr>
                <w:rFonts w:cs="Times New Roman"/>
              </w:rPr>
              <w:t xml:space="preserve"> (Anoniem)</w:t>
            </w:r>
            <w:r w:rsidR="00A9131F">
              <w:rPr>
                <w:rFonts w:cs="Times New Roman"/>
              </w:rPr>
              <w:t xml:space="preserve"> 0800-2000</w:t>
            </w:r>
          </w:p>
          <w:p w14:paraId="1CAA2702" w14:textId="77777777" w:rsidR="00EE1135" w:rsidRPr="005373BD" w:rsidRDefault="00EE1135" w:rsidP="00524F84">
            <w:pPr>
              <w:numPr>
                <w:ilvl w:val="0"/>
                <w:numId w:val="11"/>
              </w:numPr>
              <w:spacing w:before="120" w:line="280" w:lineRule="atLeast"/>
              <w:contextualSpacing/>
              <w:rPr>
                <w:rFonts w:cs="Times New Roman"/>
              </w:rPr>
            </w:pPr>
            <w:r>
              <w:rPr>
                <w:rFonts w:cs="Times New Roman"/>
              </w:rPr>
              <w:t>b</w:t>
            </w:r>
            <w:r w:rsidRPr="005373BD">
              <w:rPr>
                <w:rFonts w:cs="Times New Roman"/>
              </w:rPr>
              <w:t xml:space="preserve">ij eergerelateerd geweld en vrouwelijke genitale verminking wordt </w:t>
            </w:r>
            <w:r w:rsidR="00AC0CCB">
              <w:rPr>
                <w:rFonts w:cs="Times New Roman"/>
              </w:rPr>
              <w:t>direct contact opgenomen met deskundige van Veilig Thuis/politie</w:t>
            </w:r>
          </w:p>
          <w:p w14:paraId="1CAA2703" w14:textId="77777777" w:rsidR="00EE1135" w:rsidRPr="005373BD" w:rsidRDefault="00AC0CCB" w:rsidP="00524F84">
            <w:pPr>
              <w:numPr>
                <w:ilvl w:val="0"/>
                <w:numId w:val="11"/>
              </w:numPr>
              <w:spacing w:before="120" w:line="280" w:lineRule="atLeast"/>
              <w:contextualSpacing/>
              <w:rPr>
                <w:rFonts w:cs="Times New Roman"/>
              </w:rPr>
            </w:pPr>
            <w:r>
              <w:rPr>
                <w:rFonts w:cs="Times New Roman"/>
              </w:rPr>
              <w:t>registreert de gesprekken in Parnassys</w:t>
            </w:r>
          </w:p>
          <w:p w14:paraId="1CAA2704" w14:textId="77777777" w:rsidR="00EE1135" w:rsidRPr="005373BD" w:rsidRDefault="00EE1135" w:rsidP="00AC0CCB">
            <w:pPr>
              <w:spacing w:before="120" w:line="280" w:lineRule="atLeast"/>
              <w:contextualSpacing/>
              <w:rPr>
                <w:rFonts w:cs="Times New Roman"/>
              </w:rPr>
            </w:pPr>
          </w:p>
        </w:tc>
      </w:tr>
      <w:tr w:rsidR="00EE1135" w:rsidRPr="005373BD" w14:paraId="1CAA270E" w14:textId="77777777" w:rsidTr="00CD22C3">
        <w:tc>
          <w:tcPr>
            <w:tcW w:w="2344" w:type="dxa"/>
          </w:tcPr>
          <w:p w14:paraId="1CAA2706" w14:textId="77777777" w:rsidR="00EE1135" w:rsidRPr="005373BD" w:rsidRDefault="00EE1135" w:rsidP="00CD22C3">
            <w:pPr>
              <w:spacing w:line="280" w:lineRule="atLeast"/>
              <w:rPr>
                <w:rFonts w:cs="Times New Roman"/>
                <w:b/>
              </w:rPr>
            </w:pPr>
            <w:r w:rsidRPr="005373BD">
              <w:rPr>
                <w:rFonts w:cs="Times New Roman"/>
                <w:b/>
              </w:rPr>
              <w:t>Stap 3</w:t>
            </w:r>
          </w:p>
          <w:p w14:paraId="1CAA2707" w14:textId="77777777" w:rsidR="00EE1135" w:rsidRPr="005373BD" w:rsidRDefault="00EE1135" w:rsidP="00CD22C3">
            <w:pPr>
              <w:spacing w:line="280" w:lineRule="atLeast"/>
              <w:rPr>
                <w:rFonts w:cs="Times New Roman"/>
              </w:rPr>
            </w:pPr>
            <w:r w:rsidRPr="005373BD">
              <w:rPr>
                <w:rFonts w:cs="Times New Roman"/>
              </w:rPr>
              <w:t xml:space="preserve">In gesprek met betrokkenen </w:t>
            </w:r>
          </w:p>
          <w:p w14:paraId="1CAA2708" w14:textId="77777777" w:rsidR="00EE1135" w:rsidRPr="005373BD" w:rsidRDefault="00EE1135" w:rsidP="00CD22C3">
            <w:pPr>
              <w:spacing w:line="280" w:lineRule="atLeast"/>
              <w:rPr>
                <w:rFonts w:cs="Times New Roman"/>
              </w:rPr>
            </w:pPr>
          </w:p>
        </w:tc>
        <w:tc>
          <w:tcPr>
            <w:tcW w:w="6440" w:type="dxa"/>
          </w:tcPr>
          <w:p w14:paraId="1CAA2709" w14:textId="77777777" w:rsidR="00EE1135" w:rsidRPr="005373BD" w:rsidRDefault="00EE1135" w:rsidP="00CD22C3">
            <w:pPr>
              <w:spacing w:line="280" w:lineRule="atLeast"/>
              <w:rPr>
                <w:rFonts w:cs="Times New Roman"/>
                <w:b/>
              </w:rPr>
            </w:pPr>
            <w:r w:rsidRPr="005373BD">
              <w:rPr>
                <w:rFonts w:cs="Times New Roman"/>
                <w:b/>
              </w:rPr>
              <w:t>Stap 3: In gesprek met ouders en met het kind</w:t>
            </w:r>
          </w:p>
          <w:p w14:paraId="1CAA270A" w14:textId="77777777" w:rsidR="00EE1135" w:rsidRPr="005373BD" w:rsidRDefault="00EE1135" w:rsidP="00CD22C3">
            <w:pPr>
              <w:spacing w:line="280" w:lineRule="atLeast"/>
              <w:rPr>
                <w:rFonts w:cs="Times New Roman"/>
                <w:i/>
              </w:rPr>
            </w:pPr>
            <w:r w:rsidRPr="005373BD">
              <w:rPr>
                <w:rFonts w:cs="Times New Roman"/>
                <w:i/>
              </w:rPr>
              <w:t xml:space="preserve">De </w:t>
            </w:r>
            <w:r>
              <w:rPr>
                <w:rFonts w:cs="Times New Roman"/>
                <w:i/>
              </w:rPr>
              <w:t>aandachtsfunctionaris:</w:t>
            </w:r>
          </w:p>
          <w:p w14:paraId="1CAA270B" w14:textId="77777777" w:rsidR="00EE1135" w:rsidRPr="005373BD" w:rsidRDefault="00EE1135" w:rsidP="00524F84">
            <w:pPr>
              <w:numPr>
                <w:ilvl w:val="0"/>
                <w:numId w:val="13"/>
              </w:numPr>
              <w:spacing w:before="120" w:line="280" w:lineRule="atLeast"/>
              <w:contextualSpacing/>
              <w:rPr>
                <w:rFonts w:cs="Times New Roman"/>
              </w:rPr>
            </w:pPr>
            <w:r w:rsidRPr="005373BD">
              <w:rPr>
                <w:rFonts w:cs="Times New Roman"/>
              </w:rPr>
              <w:t>deelt de zorgen met de ouder</w:t>
            </w:r>
            <w:r>
              <w:rPr>
                <w:rFonts w:cs="Times New Roman"/>
              </w:rPr>
              <w:t>s en het kind</w:t>
            </w:r>
          </w:p>
          <w:p w14:paraId="1CAA270C" w14:textId="77777777" w:rsidR="00EE1135" w:rsidRPr="005373BD" w:rsidRDefault="00EE1135" w:rsidP="00524F84">
            <w:pPr>
              <w:numPr>
                <w:ilvl w:val="0"/>
                <w:numId w:val="13"/>
              </w:numPr>
              <w:spacing w:before="120" w:line="280" w:lineRule="atLeast"/>
              <w:contextualSpacing/>
              <w:rPr>
                <w:rFonts w:cs="Times New Roman"/>
              </w:rPr>
            </w:pPr>
            <w:r w:rsidRPr="005373BD">
              <w:rPr>
                <w:rFonts w:cs="Times New Roman"/>
              </w:rPr>
              <w:t xml:space="preserve">deelt de zorg met de andere (wettelijke) betrokkene(n) </w:t>
            </w:r>
          </w:p>
          <w:p w14:paraId="1CAA270D" w14:textId="77777777" w:rsidR="00EE1135" w:rsidRPr="004B6797" w:rsidRDefault="00EE1135" w:rsidP="004B6797">
            <w:pPr>
              <w:numPr>
                <w:ilvl w:val="0"/>
                <w:numId w:val="13"/>
              </w:numPr>
              <w:spacing w:before="120" w:line="280" w:lineRule="atLeast"/>
              <w:contextualSpacing/>
              <w:rPr>
                <w:rFonts w:cs="Times New Roman"/>
              </w:rPr>
            </w:pPr>
            <w:r w:rsidRPr="005373BD">
              <w:rPr>
                <w:rFonts w:cs="Times New Roman"/>
              </w:rPr>
              <w:t>registreert in</w:t>
            </w:r>
            <w:r w:rsidR="004B6797">
              <w:rPr>
                <w:rFonts w:cs="Times New Roman"/>
              </w:rPr>
              <w:t xml:space="preserve"> Parnassys de gesprekken</w:t>
            </w:r>
            <w:r w:rsidRPr="005373BD">
              <w:rPr>
                <w:rFonts w:cs="Times New Roman"/>
              </w:rPr>
              <w:t xml:space="preserve"> </w:t>
            </w:r>
            <w:r w:rsidRPr="004B6797">
              <w:rPr>
                <w:rFonts w:cs="Times New Roman"/>
              </w:rPr>
              <w:br/>
            </w:r>
          </w:p>
        </w:tc>
      </w:tr>
      <w:tr w:rsidR="00EE1135" w:rsidRPr="005373BD" w14:paraId="1CAA271B" w14:textId="77777777" w:rsidTr="00CD22C3">
        <w:tc>
          <w:tcPr>
            <w:tcW w:w="2344" w:type="dxa"/>
          </w:tcPr>
          <w:p w14:paraId="1CAA270F" w14:textId="77777777" w:rsidR="00EE1135" w:rsidRPr="005373BD" w:rsidRDefault="00EE1135" w:rsidP="00CD22C3">
            <w:pPr>
              <w:spacing w:line="280" w:lineRule="atLeast"/>
              <w:rPr>
                <w:rFonts w:cs="Times New Roman"/>
                <w:b/>
              </w:rPr>
            </w:pPr>
            <w:r w:rsidRPr="005373BD">
              <w:rPr>
                <w:rFonts w:cs="Times New Roman"/>
                <w:b/>
              </w:rPr>
              <w:t>Stap 4</w:t>
            </w:r>
          </w:p>
          <w:p w14:paraId="1CAA2710" w14:textId="77777777" w:rsidR="00EE1135" w:rsidRPr="005373BD" w:rsidRDefault="00EE1135" w:rsidP="00CD22C3">
            <w:pPr>
              <w:spacing w:line="280" w:lineRule="atLeast"/>
              <w:rPr>
                <w:rFonts w:cs="Times New Roman"/>
              </w:rPr>
            </w:pPr>
            <w:r w:rsidRPr="005373BD">
              <w:rPr>
                <w:rFonts w:cs="Times New Roman"/>
              </w:rPr>
              <w:t>Wegen van aard en ernst</w:t>
            </w:r>
          </w:p>
          <w:p w14:paraId="1CAA2711" w14:textId="77777777" w:rsidR="00EE1135" w:rsidRPr="005373BD" w:rsidRDefault="00EE1135" w:rsidP="00CD22C3">
            <w:pPr>
              <w:spacing w:line="280" w:lineRule="atLeast"/>
              <w:rPr>
                <w:rFonts w:cs="Times New Roman"/>
              </w:rPr>
            </w:pPr>
          </w:p>
        </w:tc>
        <w:tc>
          <w:tcPr>
            <w:tcW w:w="6440" w:type="dxa"/>
          </w:tcPr>
          <w:p w14:paraId="1CAA2712" w14:textId="77777777" w:rsidR="00EE1135" w:rsidRPr="005373BD" w:rsidRDefault="00EE1135" w:rsidP="00CD22C3">
            <w:pPr>
              <w:spacing w:line="280" w:lineRule="atLeast"/>
              <w:rPr>
                <w:rFonts w:cs="Times New Roman"/>
                <w:b/>
              </w:rPr>
            </w:pPr>
            <w:r w:rsidRPr="005373BD">
              <w:rPr>
                <w:rFonts w:cs="Times New Roman"/>
                <w:b/>
              </w:rPr>
              <w:lastRenderedPageBreak/>
              <w:t xml:space="preserve">Stap 4: Wegen van aard en ernst van het geweld of de verwaarlozing </w:t>
            </w:r>
          </w:p>
          <w:p w14:paraId="1CAA2713" w14:textId="77777777" w:rsidR="00EE1135" w:rsidRPr="005373BD" w:rsidRDefault="00EE1135" w:rsidP="00CD22C3">
            <w:pPr>
              <w:spacing w:line="280" w:lineRule="atLeast"/>
              <w:rPr>
                <w:rFonts w:cs="Times New Roman"/>
                <w:i/>
              </w:rPr>
            </w:pPr>
            <w:r w:rsidRPr="005373BD">
              <w:rPr>
                <w:rFonts w:cs="Times New Roman"/>
                <w:i/>
              </w:rPr>
              <w:t xml:space="preserve">De </w:t>
            </w:r>
            <w:r>
              <w:rPr>
                <w:rFonts w:cs="Times New Roman"/>
                <w:i/>
              </w:rPr>
              <w:t>aandachtsfunctionaris:</w:t>
            </w:r>
          </w:p>
          <w:p w14:paraId="1CAA2714" w14:textId="77777777" w:rsidR="00EE1135" w:rsidRPr="005373BD" w:rsidRDefault="00EE1135" w:rsidP="00524F84">
            <w:pPr>
              <w:numPr>
                <w:ilvl w:val="0"/>
                <w:numId w:val="14"/>
              </w:numPr>
              <w:spacing w:before="120" w:line="280" w:lineRule="atLeast"/>
              <w:contextualSpacing/>
              <w:rPr>
                <w:rFonts w:cs="Times New Roman"/>
              </w:rPr>
            </w:pPr>
            <w:r w:rsidRPr="005373BD">
              <w:rPr>
                <w:rFonts w:cs="Times New Roman"/>
              </w:rPr>
              <w:lastRenderedPageBreak/>
              <w:t>weegt de aard en ernst van de situatie</w:t>
            </w:r>
          </w:p>
          <w:p w14:paraId="1CAA2715" w14:textId="77777777" w:rsidR="00EE1135" w:rsidRPr="005373BD" w:rsidRDefault="00EE1135" w:rsidP="00524F84">
            <w:pPr>
              <w:numPr>
                <w:ilvl w:val="0"/>
                <w:numId w:val="14"/>
              </w:numPr>
              <w:spacing w:before="120" w:line="280" w:lineRule="atLeast"/>
              <w:contextualSpacing/>
              <w:rPr>
                <w:rFonts w:cs="Times New Roman"/>
              </w:rPr>
            </w:pPr>
            <w:r>
              <w:rPr>
                <w:rFonts w:cs="Times New Roman"/>
              </w:rPr>
              <w:t>g</w:t>
            </w:r>
            <w:r w:rsidRPr="005373BD">
              <w:rPr>
                <w:rFonts w:cs="Times New Roman"/>
              </w:rPr>
              <w:t xml:space="preserve">ebruikt het </w:t>
            </w:r>
            <w:r w:rsidR="004B6797">
              <w:rPr>
                <w:rFonts w:cs="Times New Roman"/>
              </w:rPr>
              <w:t xml:space="preserve">wegingsformulier als </w:t>
            </w:r>
            <w:r w:rsidRPr="005373BD">
              <w:rPr>
                <w:rFonts w:cs="Times New Roman"/>
              </w:rPr>
              <w:t>taxatie-instrument</w:t>
            </w:r>
          </w:p>
          <w:p w14:paraId="1CAA2716" w14:textId="77777777" w:rsidR="00EE1135" w:rsidRPr="005373BD" w:rsidRDefault="00EE1135" w:rsidP="00524F84">
            <w:pPr>
              <w:numPr>
                <w:ilvl w:val="0"/>
                <w:numId w:val="14"/>
              </w:numPr>
              <w:spacing w:before="120" w:line="280" w:lineRule="atLeast"/>
              <w:contextualSpacing/>
              <w:rPr>
                <w:rFonts w:cs="Times New Roman"/>
              </w:rPr>
            </w:pPr>
            <w:r>
              <w:rPr>
                <w:rFonts w:cs="Times New Roman"/>
              </w:rPr>
              <w:t>g</w:t>
            </w:r>
            <w:r w:rsidR="004B6797">
              <w:rPr>
                <w:rFonts w:cs="Times New Roman"/>
              </w:rPr>
              <w:t>ebruikt het afwegingskader meldcode onderwijs en leerplicht</w:t>
            </w:r>
          </w:p>
          <w:p w14:paraId="1CAA2717" w14:textId="77777777" w:rsidR="00EE1135" w:rsidRPr="005373BD" w:rsidRDefault="00EE1135" w:rsidP="00524F84">
            <w:pPr>
              <w:numPr>
                <w:ilvl w:val="0"/>
                <w:numId w:val="14"/>
              </w:numPr>
              <w:spacing w:before="120" w:line="280" w:lineRule="atLeast"/>
              <w:contextualSpacing/>
              <w:rPr>
                <w:rFonts w:cs="Times New Roman"/>
              </w:rPr>
            </w:pPr>
            <w:r>
              <w:rPr>
                <w:rFonts w:cs="Times New Roman"/>
              </w:rPr>
              <w:t>b</w:t>
            </w:r>
            <w:r w:rsidRPr="005373BD">
              <w:rPr>
                <w:rFonts w:cs="Times New Roman"/>
              </w:rPr>
              <w:t xml:space="preserve">ij twijfel wordt altijd Veilig Thuis </w:t>
            </w:r>
            <w:r w:rsidR="00A9131F">
              <w:rPr>
                <w:rFonts w:cs="Times New Roman"/>
              </w:rPr>
              <w:t xml:space="preserve">0800-2000 </w:t>
            </w:r>
            <w:r w:rsidR="004B6797">
              <w:rPr>
                <w:rFonts w:cs="Times New Roman"/>
              </w:rPr>
              <w:t xml:space="preserve">anoniem </w:t>
            </w:r>
            <w:r w:rsidRPr="005373BD">
              <w:rPr>
                <w:rFonts w:cs="Times New Roman"/>
              </w:rPr>
              <w:t>geraadpleegd</w:t>
            </w:r>
          </w:p>
          <w:p w14:paraId="1CAA2718" w14:textId="77777777" w:rsidR="00EE1135" w:rsidRDefault="00EE1135" w:rsidP="00524F84">
            <w:pPr>
              <w:numPr>
                <w:ilvl w:val="0"/>
                <w:numId w:val="14"/>
              </w:numPr>
              <w:spacing w:before="120" w:line="280" w:lineRule="atLeast"/>
              <w:contextualSpacing/>
              <w:rPr>
                <w:rFonts w:cs="Times New Roman"/>
              </w:rPr>
            </w:pPr>
            <w:r w:rsidRPr="005373BD">
              <w:rPr>
                <w:rFonts w:cs="Times New Roman"/>
              </w:rPr>
              <w:t xml:space="preserve">registreert in </w:t>
            </w:r>
            <w:r w:rsidR="004B6797">
              <w:rPr>
                <w:rFonts w:cs="Times New Roman"/>
              </w:rPr>
              <w:t>Parnassys de gesprekken</w:t>
            </w:r>
          </w:p>
          <w:p w14:paraId="1CAA2719" w14:textId="77777777" w:rsidR="004B6797" w:rsidRPr="005373BD" w:rsidRDefault="004B6797" w:rsidP="00524F84">
            <w:pPr>
              <w:numPr>
                <w:ilvl w:val="0"/>
                <w:numId w:val="14"/>
              </w:numPr>
              <w:spacing w:before="120" w:line="280" w:lineRule="atLeast"/>
              <w:contextualSpacing/>
              <w:rPr>
                <w:rFonts w:cs="Times New Roman"/>
              </w:rPr>
            </w:pPr>
            <w:r>
              <w:rPr>
                <w:rFonts w:cs="Times New Roman"/>
              </w:rPr>
              <w:t xml:space="preserve">De formulieren die worden ingevuld, staan in de map van het </w:t>
            </w:r>
            <w:r w:rsidR="005D2C5A">
              <w:rPr>
                <w:rFonts w:cs="Times New Roman"/>
              </w:rPr>
              <w:t>des</w:t>
            </w:r>
            <w:r>
              <w:rPr>
                <w:rFonts w:cs="Times New Roman"/>
              </w:rPr>
              <w:t>betreffende kind</w:t>
            </w:r>
            <w:r w:rsidR="00050ED0">
              <w:rPr>
                <w:rFonts w:cs="Times New Roman"/>
              </w:rPr>
              <w:t xml:space="preserve"> en worden geüpload in Parnassys</w:t>
            </w:r>
          </w:p>
          <w:p w14:paraId="1CAA271A" w14:textId="77777777" w:rsidR="00EE1135" w:rsidRPr="005373BD" w:rsidRDefault="00EE1135" w:rsidP="004B6797">
            <w:pPr>
              <w:spacing w:before="120" w:line="280" w:lineRule="atLeast"/>
              <w:ind w:left="720"/>
              <w:contextualSpacing/>
              <w:rPr>
                <w:rFonts w:cs="Times New Roman"/>
              </w:rPr>
            </w:pPr>
          </w:p>
        </w:tc>
      </w:tr>
      <w:tr w:rsidR="00EE1135" w:rsidRPr="005373BD" w14:paraId="1CAA272C" w14:textId="77777777" w:rsidTr="00CD22C3">
        <w:tc>
          <w:tcPr>
            <w:tcW w:w="2344" w:type="dxa"/>
          </w:tcPr>
          <w:p w14:paraId="1CAA271C" w14:textId="77777777" w:rsidR="00EE1135" w:rsidRPr="005373BD" w:rsidRDefault="00EE1135" w:rsidP="00CD22C3">
            <w:pPr>
              <w:spacing w:line="280" w:lineRule="atLeast"/>
              <w:rPr>
                <w:rFonts w:cs="Times New Roman"/>
                <w:b/>
              </w:rPr>
            </w:pPr>
            <w:r w:rsidRPr="005373BD">
              <w:rPr>
                <w:rFonts w:cs="Times New Roman"/>
                <w:b/>
              </w:rPr>
              <w:lastRenderedPageBreak/>
              <w:t>Stap 5</w:t>
            </w:r>
          </w:p>
          <w:p w14:paraId="1CAA271D" w14:textId="77777777" w:rsidR="00EE1135" w:rsidRPr="005373BD" w:rsidRDefault="00EE1135" w:rsidP="00CD22C3">
            <w:pPr>
              <w:spacing w:line="280" w:lineRule="atLeast"/>
              <w:rPr>
                <w:rFonts w:cs="Times New Roman"/>
              </w:rPr>
            </w:pPr>
            <w:r w:rsidRPr="005373BD">
              <w:rPr>
                <w:rFonts w:cs="Times New Roman"/>
              </w:rPr>
              <w:t xml:space="preserve">Beslissen a,d.h.v. het afwegingskader </w:t>
            </w:r>
          </w:p>
          <w:p w14:paraId="1CAA271E" w14:textId="77777777" w:rsidR="00EE1135" w:rsidRPr="005373BD" w:rsidRDefault="00EE1135" w:rsidP="00CD22C3">
            <w:pPr>
              <w:spacing w:line="280" w:lineRule="atLeast"/>
              <w:ind w:left="360"/>
              <w:contextualSpacing/>
              <w:rPr>
                <w:rFonts w:cs="Times New Roman"/>
              </w:rPr>
            </w:pPr>
            <w:r w:rsidRPr="005373BD">
              <w:rPr>
                <w:rFonts w:cs="Times New Roman"/>
              </w:rPr>
              <w:t xml:space="preserve"> </w:t>
            </w:r>
          </w:p>
        </w:tc>
        <w:tc>
          <w:tcPr>
            <w:tcW w:w="6440" w:type="dxa"/>
          </w:tcPr>
          <w:p w14:paraId="1CAA271F" w14:textId="77777777" w:rsidR="00EE1135" w:rsidRPr="005373BD" w:rsidRDefault="00EE1135" w:rsidP="00CD22C3">
            <w:pPr>
              <w:spacing w:line="280" w:lineRule="atLeast"/>
              <w:rPr>
                <w:rFonts w:cs="Times New Roman"/>
                <w:b/>
              </w:rPr>
            </w:pPr>
            <w:r w:rsidRPr="005373BD">
              <w:rPr>
                <w:rFonts w:cs="Times New Roman"/>
                <w:b/>
              </w:rPr>
              <w:t>Stap 5: Beslissen a,d.h.v. het afwegingskader</w:t>
            </w:r>
          </w:p>
          <w:p w14:paraId="1CAA2720" w14:textId="77777777" w:rsidR="00EE1135" w:rsidRPr="005373BD" w:rsidRDefault="00EE1135" w:rsidP="00CD22C3">
            <w:pPr>
              <w:spacing w:line="280" w:lineRule="atLeast"/>
              <w:rPr>
                <w:rFonts w:cs="Times New Roman"/>
              </w:rPr>
            </w:pPr>
            <w:r w:rsidRPr="005373BD">
              <w:rPr>
                <w:rFonts w:cs="Times New Roman"/>
                <w:i/>
              </w:rPr>
              <w:t xml:space="preserve">De </w:t>
            </w:r>
            <w:r>
              <w:rPr>
                <w:rFonts w:cs="Times New Roman"/>
                <w:i/>
              </w:rPr>
              <w:t xml:space="preserve">aandachtsfunctionaris </w:t>
            </w:r>
            <w:r w:rsidRPr="000835B0">
              <w:rPr>
                <w:rFonts w:cs="Times New Roman"/>
              </w:rPr>
              <w:t>n</w:t>
            </w:r>
            <w:r w:rsidRPr="005373BD">
              <w:rPr>
                <w:rFonts w:cs="Times New Roman"/>
              </w:rPr>
              <w:t>eemt de volgende beslissingen:</w:t>
            </w:r>
          </w:p>
          <w:p w14:paraId="1CAA2721" w14:textId="77777777" w:rsidR="00EE1135" w:rsidRPr="005373BD" w:rsidRDefault="00EE1135" w:rsidP="00524F84">
            <w:pPr>
              <w:numPr>
                <w:ilvl w:val="0"/>
                <w:numId w:val="18"/>
              </w:numPr>
              <w:spacing w:before="120" w:line="280" w:lineRule="atLeast"/>
              <w:contextualSpacing/>
              <w:rPr>
                <w:rFonts w:cs="Times New Roman"/>
                <w:b/>
              </w:rPr>
            </w:pPr>
            <w:r w:rsidRPr="005373BD">
              <w:rPr>
                <w:rFonts w:cs="Times New Roman"/>
                <w:b/>
              </w:rPr>
              <w:t>Beslissing 1: Is melden noodzakelijk?</w:t>
            </w:r>
          </w:p>
          <w:p w14:paraId="1CAA2722" w14:textId="77777777" w:rsidR="00EE1135" w:rsidRPr="005373BD" w:rsidRDefault="00EE1135" w:rsidP="00CD22C3">
            <w:pPr>
              <w:spacing w:line="280" w:lineRule="atLeast"/>
              <w:ind w:left="360"/>
              <w:contextualSpacing/>
              <w:rPr>
                <w:rFonts w:cs="Times New Roman"/>
              </w:rPr>
            </w:pPr>
            <w:r w:rsidRPr="005373BD">
              <w:rPr>
                <w:rFonts w:cs="Times New Roman"/>
              </w:rPr>
              <w:t>(Bij acuut- of structureel geweld, disclosure of onduidelijkheid is melden bij Veilig Thuis noodzakelijk)</w:t>
            </w:r>
          </w:p>
          <w:p w14:paraId="1CAA2723" w14:textId="77777777" w:rsidR="00EE1135" w:rsidRPr="005373BD" w:rsidRDefault="00EE1135" w:rsidP="00524F84">
            <w:pPr>
              <w:numPr>
                <w:ilvl w:val="0"/>
                <w:numId w:val="17"/>
              </w:numPr>
              <w:spacing w:before="120" w:line="280" w:lineRule="atLeast"/>
              <w:contextualSpacing/>
              <w:rPr>
                <w:rFonts w:cs="Times New Roman"/>
                <w:b/>
              </w:rPr>
            </w:pPr>
            <w:r w:rsidRPr="005373BD">
              <w:rPr>
                <w:rFonts w:cs="Times New Roman"/>
                <w:b/>
              </w:rPr>
              <w:t xml:space="preserve">Beslissing 2: is hulp bieden/organiseren (ook) mogelijk? </w:t>
            </w:r>
          </w:p>
          <w:p w14:paraId="1CAA2724" w14:textId="77777777" w:rsidR="00EE1135" w:rsidRDefault="00EE1135" w:rsidP="00CD22C3">
            <w:pPr>
              <w:spacing w:line="280" w:lineRule="atLeast"/>
              <w:ind w:left="360"/>
              <w:contextualSpacing/>
              <w:rPr>
                <w:rFonts w:cs="Times New Roman"/>
              </w:rPr>
            </w:pPr>
            <w:r w:rsidRPr="005373BD">
              <w:rPr>
                <w:rFonts w:cs="Times New Roman"/>
              </w:rPr>
              <w:t>(Bij een ja in beslissing 1: Is afstemming van de hulp met Veilig Thuis noodzakelijk)</w:t>
            </w:r>
            <w:r>
              <w:rPr>
                <w:rFonts w:cs="Times New Roman"/>
              </w:rPr>
              <w:t>.</w:t>
            </w:r>
          </w:p>
          <w:p w14:paraId="1CAA2725" w14:textId="77777777" w:rsidR="00EE1135" w:rsidRDefault="00EE1135" w:rsidP="00CD22C3">
            <w:pPr>
              <w:spacing w:line="280" w:lineRule="atLeast"/>
              <w:ind w:left="360"/>
              <w:contextualSpacing/>
              <w:rPr>
                <w:rFonts w:cs="Times New Roman"/>
              </w:rPr>
            </w:pPr>
          </w:p>
          <w:p w14:paraId="1CAA2726" w14:textId="77777777" w:rsidR="00EE1135" w:rsidRPr="005373BD" w:rsidRDefault="00EE1135" w:rsidP="00CD22C3">
            <w:pPr>
              <w:spacing w:line="280" w:lineRule="atLeast"/>
              <w:contextualSpacing/>
              <w:rPr>
                <w:rFonts w:cs="Times New Roman"/>
              </w:rPr>
            </w:pPr>
            <w:r>
              <w:rPr>
                <w:rFonts w:cs="Times New Roman"/>
              </w:rPr>
              <w:t xml:space="preserve">Na beslissing 1 en 2, is het de verantwoordelijkheid van de </w:t>
            </w:r>
            <w:r w:rsidRPr="000835B0">
              <w:rPr>
                <w:rFonts w:cs="Times New Roman"/>
                <w:i/>
              </w:rPr>
              <w:t>aandachtsfunctionaris</w:t>
            </w:r>
            <w:r>
              <w:rPr>
                <w:rFonts w:cs="Times New Roman"/>
              </w:rPr>
              <w:t xml:space="preserve"> om: </w:t>
            </w:r>
          </w:p>
          <w:p w14:paraId="1CAA2727" w14:textId="77777777" w:rsidR="00EE1135" w:rsidRPr="005373BD" w:rsidRDefault="00EE1135" w:rsidP="00524F84">
            <w:pPr>
              <w:numPr>
                <w:ilvl w:val="0"/>
                <w:numId w:val="15"/>
              </w:numPr>
              <w:spacing w:before="120" w:line="280" w:lineRule="atLeast"/>
              <w:contextualSpacing/>
              <w:rPr>
                <w:rFonts w:cs="Times New Roman"/>
              </w:rPr>
            </w:pPr>
            <w:r>
              <w:rPr>
                <w:rFonts w:cs="Times New Roman"/>
              </w:rPr>
              <w:t xml:space="preserve">hulp te organiseren indien </w:t>
            </w:r>
            <w:r w:rsidRPr="005373BD">
              <w:rPr>
                <w:rFonts w:cs="Times New Roman"/>
              </w:rPr>
              <w:t>melden niet noodzakelijk</w:t>
            </w:r>
            <w:r>
              <w:rPr>
                <w:rFonts w:cs="Times New Roman"/>
              </w:rPr>
              <w:t xml:space="preserve"> is</w:t>
            </w:r>
            <w:r w:rsidRPr="005373BD">
              <w:rPr>
                <w:rFonts w:cs="Times New Roman"/>
              </w:rPr>
              <w:t xml:space="preserve"> en de betrokkenen mee</w:t>
            </w:r>
            <w:r>
              <w:rPr>
                <w:rFonts w:cs="Times New Roman"/>
              </w:rPr>
              <w:t>werken</w:t>
            </w:r>
            <w:r w:rsidRPr="005373BD">
              <w:rPr>
                <w:rFonts w:cs="Times New Roman"/>
              </w:rPr>
              <w:t xml:space="preserve"> aan de (te organiseren) hulp</w:t>
            </w:r>
            <w:r>
              <w:rPr>
                <w:rFonts w:cs="Times New Roman"/>
              </w:rPr>
              <w:t xml:space="preserve">. Hierbij </w:t>
            </w:r>
            <w:r w:rsidRPr="005373BD">
              <w:rPr>
                <w:rFonts w:cs="Times New Roman"/>
              </w:rPr>
              <w:t xml:space="preserve">wordt gezorgd voor een warme overdracht. </w:t>
            </w:r>
          </w:p>
          <w:p w14:paraId="1CAA2728" w14:textId="77777777" w:rsidR="00EE1135" w:rsidRPr="005373BD" w:rsidRDefault="00EE1135" w:rsidP="00524F84">
            <w:pPr>
              <w:numPr>
                <w:ilvl w:val="0"/>
                <w:numId w:val="15"/>
              </w:numPr>
              <w:spacing w:before="120" w:line="280" w:lineRule="atLeast"/>
              <w:contextualSpacing/>
              <w:rPr>
                <w:rFonts w:cs="Times New Roman"/>
              </w:rPr>
            </w:pPr>
            <w:r>
              <w:rPr>
                <w:rFonts w:cs="Times New Roman"/>
              </w:rPr>
              <w:t>te m</w:t>
            </w:r>
            <w:r w:rsidRPr="005373BD">
              <w:rPr>
                <w:rFonts w:cs="Times New Roman"/>
              </w:rPr>
              <w:t>onitor</w:t>
            </w:r>
            <w:r>
              <w:rPr>
                <w:rFonts w:cs="Times New Roman"/>
              </w:rPr>
              <w:t>en</w:t>
            </w:r>
            <w:r w:rsidRPr="005373BD">
              <w:rPr>
                <w:rFonts w:cs="Times New Roman"/>
              </w:rPr>
              <w:t xml:space="preserve"> of de gegeven hulp afdoende is door in contact te blijven met de oudere en de (wettelijke) betrokkene(n) </w:t>
            </w:r>
          </w:p>
          <w:p w14:paraId="1CAA2729" w14:textId="77777777" w:rsidR="00EE1135" w:rsidRPr="005373BD" w:rsidRDefault="00EE1135" w:rsidP="00524F84">
            <w:pPr>
              <w:numPr>
                <w:ilvl w:val="0"/>
                <w:numId w:val="15"/>
              </w:numPr>
              <w:spacing w:before="120" w:line="280" w:lineRule="atLeast"/>
              <w:contextualSpacing/>
              <w:rPr>
                <w:rFonts w:cs="Times New Roman"/>
              </w:rPr>
            </w:pPr>
            <w:r>
              <w:rPr>
                <w:rFonts w:cs="Times New Roman"/>
              </w:rPr>
              <w:t>b</w:t>
            </w:r>
            <w:r w:rsidRPr="005373BD">
              <w:rPr>
                <w:rFonts w:cs="Times New Roman"/>
              </w:rPr>
              <w:t>ij aanhoudende zorgen opnieuw in overleg met betrokkenen, hulpverlening en/of Veilig Thuis</w:t>
            </w:r>
            <w:r>
              <w:rPr>
                <w:rFonts w:cs="Times New Roman"/>
              </w:rPr>
              <w:t xml:space="preserve"> te gaan</w:t>
            </w:r>
            <w:r w:rsidRPr="005373BD">
              <w:rPr>
                <w:rFonts w:cs="Times New Roman"/>
              </w:rPr>
              <w:t xml:space="preserve"> of alsnog/weer een melding</w:t>
            </w:r>
            <w:r>
              <w:rPr>
                <w:rFonts w:cs="Times New Roman"/>
              </w:rPr>
              <w:t xml:space="preserve"> te doen</w:t>
            </w:r>
            <w:r w:rsidRPr="005373BD">
              <w:rPr>
                <w:rFonts w:cs="Times New Roman"/>
              </w:rPr>
              <w:t xml:space="preserve"> </w:t>
            </w:r>
          </w:p>
          <w:p w14:paraId="1CAA272A" w14:textId="77777777" w:rsidR="00EE1135" w:rsidRDefault="00EE1135" w:rsidP="005D2C5A">
            <w:pPr>
              <w:numPr>
                <w:ilvl w:val="0"/>
                <w:numId w:val="15"/>
              </w:numPr>
              <w:spacing w:before="120" w:line="280" w:lineRule="atLeast"/>
              <w:contextualSpacing/>
              <w:rPr>
                <w:rFonts w:cs="Times New Roman"/>
              </w:rPr>
            </w:pPr>
            <w:r>
              <w:rPr>
                <w:rFonts w:cs="Times New Roman"/>
              </w:rPr>
              <w:t>te r</w:t>
            </w:r>
            <w:r w:rsidRPr="005373BD">
              <w:rPr>
                <w:rFonts w:cs="Times New Roman"/>
              </w:rPr>
              <w:t>egistrer</w:t>
            </w:r>
            <w:r>
              <w:rPr>
                <w:rFonts w:cs="Times New Roman"/>
              </w:rPr>
              <w:t>en</w:t>
            </w:r>
            <w:r w:rsidRPr="005373BD">
              <w:rPr>
                <w:rFonts w:cs="Times New Roman"/>
              </w:rPr>
              <w:t xml:space="preserve"> in</w:t>
            </w:r>
            <w:r w:rsidR="005D2C5A">
              <w:rPr>
                <w:rFonts w:cs="Times New Roman"/>
              </w:rPr>
              <w:t xml:space="preserve"> Parnassys</w:t>
            </w:r>
          </w:p>
          <w:p w14:paraId="1CAA272B" w14:textId="77777777" w:rsidR="005D2C5A" w:rsidRPr="005D2C5A" w:rsidRDefault="005D2C5A" w:rsidP="005D2C5A">
            <w:pPr>
              <w:spacing w:before="120" w:line="280" w:lineRule="atLeast"/>
              <w:ind w:left="360"/>
              <w:contextualSpacing/>
              <w:rPr>
                <w:rFonts w:cs="Times New Roman"/>
              </w:rPr>
            </w:pPr>
          </w:p>
        </w:tc>
      </w:tr>
    </w:tbl>
    <w:p w14:paraId="1CAA272D" w14:textId="77777777" w:rsidR="00EE1135" w:rsidRDefault="00EE1135" w:rsidP="00EE1135">
      <w:pPr>
        <w:spacing w:after="160" w:line="280" w:lineRule="atLeast"/>
      </w:pPr>
    </w:p>
    <w:p w14:paraId="1CAA272E" w14:textId="77777777" w:rsidR="00EE1135" w:rsidRDefault="00EE1135" w:rsidP="00EE1135">
      <w:pPr>
        <w:spacing w:after="160" w:line="280" w:lineRule="atLeast"/>
      </w:pPr>
      <w:r>
        <w:br w:type="page"/>
      </w:r>
    </w:p>
    <w:p w14:paraId="1CAA272F" w14:textId="77777777" w:rsidR="00EE1135" w:rsidRPr="00524F84" w:rsidRDefault="00EE1135" w:rsidP="00EE1135">
      <w:pPr>
        <w:spacing w:line="280" w:lineRule="atLeast"/>
        <w:rPr>
          <w:b/>
          <w:sz w:val="32"/>
        </w:rPr>
      </w:pPr>
      <w:r w:rsidRPr="00524F84">
        <w:rPr>
          <w:b/>
          <w:sz w:val="32"/>
        </w:rPr>
        <w:lastRenderedPageBreak/>
        <w:t>Inleiding en visie vanuit de organisatie</w:t>
      </w:r>
    </w:p>
    <w:p w14:paraId="1CAA2730" w14:textId="77777777" w:rsidR="00EE1135" w:rsidRPr="001356A7" w:rsidRDefault="00EE1135" w:rsidP="00EE1135">
      <w:pPr>
        <w:spacing w:line="280" w:lineRule="atLeast"/>
        <w:rPr>
          <w:i/>
        </w:rPr>
      </w:pPr>
    </w:p>
    <w:p w14:paraId="1CAA2731" w14:textId="77777777" w:rsidR="00EE1135" w:rsidRDefault="00EE1135" w:rsidP="00EE1135">
      <w:pPr>
        <w:spacing w:line="280" w:lineRule="atLeast"/>
        <w:rPr>
          <w:rFonts w:cs="Times New Roman"/>
        </w:rPr>
      </w:pPr>
      <w:r w:rsidRPr="001356A7">
        <w:rPr>
          <w:rFonts w:cs="Times New Roman"/>
        </w:rPr>
        <w:t xml:space="preserve">De </w:t>
      </w:r>
      <w:r>
        <w:rPr>
          <w:rFonts w:cs="Times New Roman"/>
        </w:rPr>
        <w:t>Wet m</w:t>
      </w:r>
      <w:r w:rsidRPr="001356A7">
        <w:rPr>
          <w:rFonts w:cs="Times New Roman"/>
        </w:rPr>
        <w:t xml:space="preserve">eldcode </w:t>
      </w:r>
      <w:r>
        <w:rPr>
          <w:rFonts w:cs="Times New Roman"/>
        </w:rPr>
        <w:t>h</w:t>
      </w:r>
      <w:r w:rsidRPr="001356A7">
        <w:rPr>
          <w:rFonts w:cs="Times New Roman"/>
        </w:rPr>
        <w:t xml:space="preserve">uiselijk </w:t>
      </w:r>
      <w:r>
        <w:rPr>
          <w:rFonts w:cs="Times New Roman"/>
        </w:rPr>
        <w:t>g</w:t>
      </w:r>
      <w:r w:rsidRPr="001356A7">
        <w:rPr>
          <w:rFonts w:cs="Times New Roman"/>
        </w:rPr>
        <w:t xml:space="preserve">eweld en </w:t>
      </w:r>
      <w:r>
        <w:rPr>
          <w:rFonts w:cs="Times New Roman"/>
        </w:rPr>
        <w:t>k</w:t>
      </w:r>
      <w:r w:rsidRPr="001356A7">
        <w:rPr>
          <w:rFonts w:cs="Times New Roman"/>
        </w:rPr>
        <w:t xml:space="preserve">indermishandeling heeft als doel dat er sneller en adequater wordt ingegrepen bij vermoedens van huiselijk geweld en kindermishandeling. De meldcode biedt een concreet stappenplan waaruit blijkt wat professionals moeten doen bij signalen van geweld of verwaarlozing bij </w:t>
      </w:r>
      <w:r>
        <w:rPr>
          <w:rFonts w:cs="Times New Roman"/>
        </w:rPr>
        <w:t>kinderen en/of hun ouder(s)</w:t>
      </w:r>
      <w:r w:rsidRPr="001356A7">
        <w:rPr>
          <w:rFonts w:cs="Times New Roman"/>
        </w:rPr>
        <w:t xml:space="preserve">. </w:t>
      </w:r>
    </w:p>
    <w:p w14:paraId="1CAA2732" w14:textId="77777777" w:rsidR="00EE1135" w:rsidRPr="001356A7" w:rsidRDefault="00EE1135" w:rsidP="00EE1135">
      <w:pPr>
        <w:spacing w:line="280" w:lineRule="atLeast"/>
        <w:rPr>
          <w:rFonts w:cs="Times New Roman"/>
        </w:rPr>
      </w:pPr>
    </w:p>
    <w:p w14:paraId="1CAA2733" w14:textId="77777777" w:rsidR="00EE1135" w:rsidRPr="001356A7" w:rsidRDefault="00EE1135" w:rsidP="00EE1135">
      <w:pPr>
        <w:spacing w:line="280" w:lineRule="atLeast"/>
        <w:rPr>
          <w:rFonts w:cs="Times New Roman"/>
        </w:rPr>
      </w:pPr>
      <w:r w:rsidRPr="001356A7">
        <w:rPr>
          <w:rFonts w:cs="Times New Roman"/>
        </w:rPr>
        <w:t xml:space="preserve">En dat werkt. Professionals met een meldcode grijpen drie keer vaker in dan professionals zonder meldcode. </w:t>
      </w:r>
    </w:p>
    <w:p w14:paraId="1CAA2734" w14:textId="77777777" w:rsidR="00EE1135" w:rsidRDefault="00EE1135" w:rsidP="00EE1135">
      <w:pPr>
        <w:spacing w:line="280" w:lineRule="atLeast"/>
        <w:rPr>
          <w:rFonts w:cs="Times New Roman"/>
        </w:rPr>
      </w:pPr>
    </w:p>
    <w:p w14:paraId="1CAA2735" w14:textId="50761E78" w:rsidR="00E22D84" w:rsidRDefault="00E22D84" w:rsidP="00E22D84">
      <w:pPr>
        <w:rPr>
          <w:rStyle w:val="Zwaar"/>
          <w:color w:val="2F2F2F"/>
        </w:rPr>
      </w:pPr>
      <w:r>
        <w:rPr>
          <w:rStyle w:val="Zwaar"/>
          <w:color w:val="2F2F2F"/>
        </w:rPr>
        <w:t xml:space="preserve">De </w:t>
      </w:r>
      <w:r w:rsidR="00E012C3">
        <w:rPr>
          <w:rStyle w:val="Zwaar"/>
          <w:color w:val="2F2F2F"/>
        </w:rPr>
        <w:t xml:space="preserve">missie </w:t>
      </w:r>
      <w:r>
        <w:rPr>
          <w:rStyle w:val="Zwaar"/>
          <w:color w:val="2F2F2F"/>
        </w:rPr>
        <w:t xml:space="preserve">en </w:t>
      </w:r>
      <w:r w:rsidR="00E012C3">
        <w:rPr>
          <w:rStyle w:val="Zwaar"/>
          <w:color w:val="2F2F2F"/>
        </w:rPr>
        <w:t>vi</w:t>
      </w:r>
      <w:r>
        <w:rPr>
          <w:rStyle w:val="Zwaar"/>
          <w:color w:val="2F2F2F"/>
        </w:rPr>
        <w:t>sie van daltonschool Corlaer</w:t>
      </w:r>
    </w:p>
    <w:p w14:paraId="1CAA2736" w14:textId="77777777" w:rsidR="00E22D84" w:rsidRDefault="00E22D84" w:rsidP="00E22D84">
      <w:pPr>
        <w:rPr>
          <w:rStyle w:val="Zwaar"/>
          <w:color w:val="2F2F2F"/>
        </w:rPr>
      </w:pPr>
    </w:p>
    <w:p w14:paraId="5F53837A" w14:textId="77777777" w:rsidR="00E012C3" w:rsidRDefault="00E012C3" w:rsidP="00E22D84">
      <w:pPr>
        <w:rPr>
          <w:b/>
          <w:bCs/>
          <w:color w:val="3B3838" w:themeColor="background2" w:themeShade="40"/>
        </w:rPr>
      </w:pPr>
      <w:r>
        <w:rPr>
          <w:b/>
          <w:bCs/>
          <w:color w:val="3B3838" w:themeColor="background2" w:themeShade="40"/>
        </w:rPr>
        <w:t>Missie</w:t>
      </w:r>
    </w:p>
    <w:p w14:paraId="3EB9D421" w14:textId="77777777" w:rsidR="00CB4246" w:rsidRDefault="00CB4246" w:rsidP="00E22D84">
      <w:pPr>
        <w:rPr>
          <w:b/>
          <w:bCs/>
          <w:color w:val="3B3838" w:themeColor="background2" w:themeShade="40"/>
        </w:rPr>
      </w:pPr>
      <w:r w:rsidRPr="00E16BA9">
        <w:rPr>
          <w:i/>
          <w:iCs/>
        </w:rPr>
        <w:t>Wij bereiden de kinderen in een veilig klimaat en een leerrijke omgeving voor op de veranderende maatschappij, waarbij de kernwaarden van het daltononderwijs, verantwoordelijkheid, zelfstandigheid, samenwerken, reflectie en effectiviteit leidend zijn.</w:t>
      </w:r>
      <w:r w:rsidR="00E22D84" w:rsidRPr="00DB01E0">
        <w:rPr>
          <w:color w:val="3B3838" w:themeColor="background2" w:themeShade="40"/>
        </w:rPr>
        <w:br/>
      </w:r>
      <w:r w:rsidR="00E22D84" w:rsidRPr="00DB01E0">
        <w:rPr>
          <w:color w:val="3B3838" w:themeColor="background2" w:themeShade="40"/>
        </w:rPr>
        <w:br/>
      </w:r>
      <w:r>
        <w:rPr>
          <w:b/>
          <w:bCs/>
          <w:color w:val="3B3838" w:themeColor="background2" w:themeShade="40"/>
        </w:rPr>
        <w:t>Visie</w:t>
      </w:r>
    </w:p>
    <w:p w14:paraId="40FC69E7" w14:textId="77777777" w:rsidR="00983B1E" w:rsidRPr="00983B1E" w:rsidRDefault="00983B1E" w:rsidP="00983B1E">
      <w:pPr>
        <w:pStyle w:val="Geenafstand"/>
        <w:rPr>
          <w:color w:val="404040" w:themeColor="text1" w:themeTint="BF"/>
        </w:rPr>
      </w:pPr>
      <w:r w:rsidRPr="00983B1E">
        <w:rPr>
          <w:color w:val="404040" w:themeColor="text1" w:themeTint="BF"/>
        </w:rPr>
        <w:t xml:space="preserve">Wij werken vanuit een positieve en democratische benadering binnen duidelijke grenzen aan een pedagogisch klimaat waarin kinderen zich veilig en verbonden voelen. Wij leren de kinderen respect te hebben voor hun eigen mening en die van een ander. Wij gaan ervan uit dat ieder mens, ieder kind, uniek is en zich op eigen wijze ontwikkelt. Op school willen wij inspelen op de kwaliteiten en talenten van ieder individu. </w:t>
      </w:r>
      <w:r w:rsidRPr="00983B1E">
        <w:rPr>
          <w:color w:val="404040" w:themeColor="text1" w:themeTint="BF"/>
        </w:rPr>
        <w:br/>
      </w:r>
      <w:r w:rsidRPr="00983B1E">
        <w:rPr>
          <w:color w:val="404040" w:themeColor="text1" w:themeTint="BF"/>
        </w:rPr>
        <w:br/>
        <w:t xml:space="preserve">De daltonwaarden zijn voor ons onderwijs leidend. Wij zijn ervan overtuigd dat de daltonkernwaarden een goede voorbereide basis is voor hun toekomst. </w:t>
      </w:r>
    </w:p>
    <w:p w14:paraId="2E77A347" w14:textId="77777777" w:rsidR="00983B1E" w:rsidRPr="00983B1E" w:rsidRDefault="00983B1E" w:rsidP="00983B1E">
      <w:pPr>
        <w:pStyle w:val="Geenafstand"/>
        <w:rPr>
          <w:color w:val="404040" w:themeColor="text1" w:themeTint="BF"/>
          <w:u w:val="single"/>
        </w:rPr>
      </w:pPr>
      <w:r w:rsidRPr="00983B1E">
        <w:rPr>
          <w:color w:val="404040" w:themeColor="text1" w:themeTint="BF"/>
        </w:rPr>
        <w:t>Wij maken kinderen mede verantwoordelijk voor hun eigen leerproces. Hierdoor zijn zij nieuwsgierig, gemotiveerd en betrokken. Wij leren de kinderen te plannen, keuzes te maken, doelmatig te werken en te reflecteren. Het geleerde wordt vastgelegd in een digitaal portfolio.</w:t>
      </w:r>
    </w:p>
    <w:p w14:paraId="3EBFA4E6" w14:textId="77777777" w:rsidR="00983B1E" w:rsidRPr="00983B1E" w:rsidRDefault="00983B1E" w:rsidP="00983B1E">
      <w:pPr>
        <w:pStyle w:val="Geenafstand"/>
        <w:rPr>
          <w:color w:val="404040" w:themeColor="text1" w:themeTint="BF"/>
          <w:u w:val="single"/>
        </w:rPr>
      </w:pPr>
      <w:r w:rsidRPr="00983B1E">
        <w:rPr>
          <w:color w:val="404040" w:themeColor="text1" w:themeTint="BF"/>
        </w:rPr>
        <w:br/>
        <w:t>Wij zien het leerproces en de zelfstandigheid van kinderen als een gedeelde verantwoordelijkheid van ouders, school en de kinderen zelf. Wij zorgen voor een goede communicatie door middel van leerkracht - ouder – kindgesprekken, ouderbijeenkomsten, de leerlingenraad en digitale informatie. Wij betrekken ouders en kinderen bij het ontwikkelen van beleid.</w:t>
      </w:r>
    </w:p>
    <w:p w14:paraId="1CAA2738" w14:textId="77777777" w:rsidR="00B547D6" w:rsidRPr="00DB01E0" w:rsidRDefault="00B547D6" w:rsidP="00E22D84">
      <w:pPr>
        <w:rPr>
          <w:color w:val="3B3838" w:themeColor="background2" w:themeShade="40"/>
          <w:shd w:val="clear" w:color="auto" w:fill="FFFFFF"/>
        </w:rPr>
      </w:pPr>
    </w:p>
    <w:p w14:paraId="1CAA2739" w14:textId="77777777" w:rsidR="00B547D6" w:rsidRPr="00DB01E0" w:rsidRDefault="00B547D6" w:rsidP="00E22D84">
      <w:pPr>
        <w:rPr>
          <w:color w:val="3B3838" w:themeColor="background2" w:themeShade="40"/>
        </w:rPr>
      </w:pPr>
      <w:r w:rsidRPr="00DB01E0">
        <w:rPr>
          <w:color w:val="3B3838" w:themeColor="background2" w:themeShade="40"/>
          <w:shd w:val="clear" w:color="auto" w:fill="FFFFFF"/>
        </w:rPr>
        <w:t>Om dit te kunnen realiseren is een fijne thuissituatie essentieel.</w:t>
      </w:r>
    </w:p>
    <w:p w14:paraId="1CAA273A" w14:textId="77777777" w:rsidR="005D2C5A" w:rsidRPr="001356A7" w:rsidRDefault="005D2C5A" w:rsidP="00EE1135">
      <w:pPr>
        <w:spacing w:line="280" w:lineRule="atLeast"/>
        <w:rPr>
          <w:rFonts w:cs="Times New Roman"/>
        </w:rPr>
      </w:pPr>
    </w:p>
    <w:p w14:paraId="1CAA273B" w14:textId="77777777" w:rsidR="00EE1135" w:rsidRPr="005373BD" w:rsidRDefault="00EE1135" w:rsidP="00EE1135">
      <w:pPr>
        <w:spacing w:line="280" w:lineRule="atLeast"/>
        <w:rPr>
          <w:rFonts w:cs="Times New Roman"/>
        </w:rPr>
      </w:pPr>
      <w:r w:rsidRPr="005373BD">
        <w:rPr>
          <w:rFonts w:cs="Times New Roman"/>
        </w:rPr>
        <w:t xml:space="preserve">Per </w:t>
      </w:r>
      <w:r w:rsidR="00E22D84">
        <w:rPr>
          <w:rFonts w:cs="Times New Roman"/>
        </w:rPr>
        <w:t>16-10-2018</w:t>
      </w:r>
      <w:r w:rsidRPr="005373BD">
        <w:rPr>
          <w:rFonts w:cs="Times New Roman"/>
        </w:rPr>
        <w:t xml:space="preserve"> </w:t>
      </w:r>
      <w:r w:rsidR="00E22D84">
        <w:rPr>
          <w:rFonts w:cs="Times New Roman"/>
        </w:rPr>
        <w:t>is</w:t>
      </w:r>
      <w:r w:rsidRPr="005373BD">
        <w:rPr>
          <w:rFonts w:cs="Times New Roman"/>
        </w:rPr>
        <w:t xml:space="preserve"> de aandachtsfunctionaris</w:t>
      </w:r>
      <w:r w:rsidR="00E22D84">
        <w:rPr>
          <w:rFonts w:cs="Times New Roman"/>
        </w:rPr>
        <w:t xml:space="preserve"> </w:t>
      </w:r>
      <w:r w:rsidRPr="005373BD">
        <w:rPr>
          <w:rFonts w:cs="Times New Roman"/>
        </w:rPr>
        <w:t xml:space="preserve">voor </w:t>
      </w:r>
      <w:r w:rsidR="00E22D84">
        <w:rPr>
          <w:rFonts w:cs="Times New Roman"/>
        </w:rPr>
        <w:t>daltonschool Corlaer</w:t>
      </w:r>
      <w:r w:rsidRPr="005373BD">
        <w:rPr>
          <w:rFonts w:cs="Times New Roman"/>
        </w:rPr>
        <w:t xml:space="preserve"> :</w:t>
      </w:r>
    </w:p>
    <w:p w14:paraId="1CAA273C" w14:textId="77777777" w:rsidR="00EE1135" w:rsidRPr="005373BD" w:rsidRDefault="00EE1135" w:rsidP="00EE1135">
      <w:pPr>
        <w:spacing w:line="280" w:lineRule="atLeast"/>
        <w:rPr>
          <w:rFonts w:cs="Times New Roman"/>
        </w:rPr>
      </w:pPr>
    </w:p>
    <w:tbl>
      <w:tblPr>
        <w:tblStyle w:val="TableGrid1"/>
        <w:tblW w:w="0" w:type="auto"/>
        <w:tblLook w:val="04A0" w:firstRow="1" w:lastRow="0" w:firstColumn="1" w:lastColumn="0" w:noHBand="0" w:noVBand="1"/>
      </w:tblPr>
      <w:tblGrid>
        <w:gridCol w:w="1627"/>
        <w:gridCol w:w="3378"/>
        <w:gridCol w:w="2064"/>
        <w:gridCol w:w="1993"/>
      </w:tblGrid>
      <w:tr w:rsidR="00EE1135" w:rsidRPr="005373BD" w14:paraId="1CAA2741" w14:textId="77777777" w:rsidTr="00E22D84">
        <w:tc>
          <w:tcPr>
            <w:tcW w:w="1627" w:type="dxa"/>
            <w:shd w:val="clear" w:color="auto" w:fill="BFBFBF"/>
          </w:tcPr>
          <w:p w14:paraId="1CAA273D" w14:textId="77777777" w:rsidR="00EE1135" w:rsidRPr="005373BD" w:rsidRDefault="00EE1135" w:rsidP="00CD22C3">
            <w:pPr>
              <w:spacing w:line="280" w:lineRule="atLeast"/>
              <w:rPr>
                <w:rFonts w:cs="Times New Roman"/>
                <w:b/>
              </w:rPr>
            </w:pPr>
            <w:r w:rsidRPr="005373BD">
              <w:rPr>
                <w:rFonts w:cs="Times New Roman"/>
                <w:b/>
              </w:rPr>
              <w:t>Naam + afdeling</w:t>
            </w:r>
          </w:p>
        </w:tc>
        <w:tc>
          <w:tcPr>
            <w:tcW w:w="3378" w:type="dxa"/>
            <w:shd w:val="clear" w:color="auto" w:fill="BFBFBF"/>
          </w:tcPr>
          <w:p w14:paraId="1CAA273E" w14:textId="77777777" w:rsidR="00EE1135" w:rsidRPr="005373BD" w:rsidRDefault="00EE1135" w:rsidP="00CD22C3">
            <w:pPr>
              <w:spacing w:line="280" w:lineRule="atLeast"/>
              <w:rPr>
                <w:rFonts w:cs="Times New Roman"/>
                <w:b/>
              </w:rPr>
            </w:pPr>
            <w:r w:rsidRPr="005373BD">
              <w:rPr>
                <w:rFonts w:cs="Times New Roman"/>
                <w:b/>
              </w:rPr>
              <w:t>Mailadres</w:t>
            </w:r>
          </w:p>
        </w:tc>
        <w:tc>
          <w:tcPr>
            <w:tcW w:w="2064" w:type="dxa"/>
            <w:shd w:val="clear" w:color="auto" w:fill="BFBFBF"/>
          </w:tcPr>
          <w:p w14:paraId="1CAA273F" w14:textId="77777777" w:rsidR="00EE1135" w:rsidRPr="005373BD" w:rsidRDefault="00EE1135" w:rsidP="00CD22C3">
            <w:pPr>
              <w:spacing w:line="280" w:lineRule="atLeast"/>
              <w:rPr>
                <w:rFonts w:cs="Times New Roman"/>
                <w:b/>
              </w:rPr>
            </w:pPr>
            <w:r w:rsidRPr="005373BD">
              <w:rPr>
                <w:rFonts w:cs="Times New Roman"/>
                <w:b/>
              </w:rPr>
              <w:t>Telefoonnummer</w:t>
            </w:r>
          </w:p>
        </w:tc>
        <w:tc>
          <w:tcPr>
            <w:tcW w:w="1993" w:type="dxa"/>
            <w:shd w:val="clear" w:color="auto" w:fill="BFBFBF"/>
          </w:tcPr>
          <w:p w14:paraId="1CAA2740" w14:textId="77777777" w:rsidR="00EE1135" w:rsidRPr="005373BD" w:rsidRDefault="00EE1135" w:rsidP="00CD22C3">
            <w:pPr>
              <w:spacing w:line="280" w:lineRule="atLeast"/>
              <w:rPr>
                <w:rFonts w:cs="Times New Roman"/>
                <w:b/>
              </w:rPr>
            </w:pPr>
            <w:r w:rsidRPr="005373BD">
              <w:rPr>
                <w:rFonts w:cs="Times New Roman"/>
                <w:b/>
              </w:rPr>
              <w:t>Bereikbaarheid</w:t>
            </w:r>
          </w:p>
        </w:tc>
      </w:tr>
      <w:tr w:rsidR="00EE1135" w:rsidRPr="005373BD" w14:paraId="1CAA2746" w14:textId="77777777" w:rsidTr="00E22D84">
        <w:tc>
          <w:tcPr>
            <w:tcW w:w="1627" w:type="dxa"/>
          </w:tcPr>
          <w:p w14:paraId="1CAA2742" w14:textId="77777777" w:rsidR="00EE1135" w:rsidRPr="005373BD" w:rsidRDefault="00E22D84" w:rsidP="00CD22C3">
            <w:pPr>
              <w:spacing w:line="280" w:lineRule="atLeast"/>
              <w:rPr>
                <w:rFonts w:cs="Times New Roman"/>
              </w:rPr>
            </w:pPr>
            <w:r>
              <w:rPr>
                <w:rFonts w:cs="Times New Roman"/>
              </w:rPr>
              <w:t>Ancella Mosterd</w:t>
            </w:r>
          </w:p>
        </w:tc>
        <w:tc>
          <w:tcPr>
            <w:tcW w:w="3378" w:type="dxa"/>
          </w:tcPr>
          <w:p w14:paraId="1CAA2743" w14:textId="7A57E927" w:rsidR="00EE1135" w:rsidRPr="005373BD" w:rsidRDefault="00D54E88" w:rsidP="00CD22C3">
            <w:pPr>
              <w:spacing w:line="280" w:lineRule="atLeast"/>
              <w:rPr>
                <w:rFonts w:cs="Times New Roman"/>
              </w:rPr>
            </w:pPr>
            <w:r>
              <w:rPr>
                <w:rFonts w:cs="Times New Roman"/>
              </w:rPr>
              <w:t>ib</w:t>
            </w:r>
            <w:r w:rsidR="00E22D84">
              <w:rPr>
                <w:rFonts w:cs="Times New Roman"/>
              </w:rPr>
              <w:t>@daltonschoolcorlaer.nl</w:t>
            </w:r>
          </w:p>
        </w:tc>
        <w:tc>
          <w:tcPr>
            <w:tcW w:w="2064" w:type="dxa"/>
          </w:tcPr>
          <w:p w14:paraId="1CAA2744" w14:textId="77777777" w:rsidR="00EE1135" w:rsidRPr="005373BD" w:rsidRDefault="00E22D84" w:rsidP="00CD22C3">
            <w:pPr>
              <w:spacing w:line="280" w:lineRule="atLeast"/>
              <w:rPr>
                <w:rFonts w:cs="Times New Roman"/>
              </w:rPr>
            </w:pPr>
            <w:r>
              <w:rPr>
                <w:rFonts w:cs="Times New Roman"/>
              </w:rPr>
              <w:t>033-2461219</w:t>
            </w:r>
          </w:p>
        </w:tc>
        <w:tc>
          <w:tcPr>
            <w:tcW w:w="1993" w:type="dxa"/>
          </w:tcPr>
          <w:p w14:paraId="1CAA2745" w14:textId="77777777" w:rsidR="00EE1135" w:rsidRPr="005373BD" w:rsidRDefault="00E22D84" w:rsidP="00CD22C3">
            <w:pPr>
              <w:spacing w:line="280" w:lineRule="atLeast"/>
              <w:rPr>
                <w:rFonts w:cs="Times New Roman"/>
              </w:rPr>
            </w:pPr>
            <w:r>
              <w:rPr>
                <w:rFonts w:cs="Times New Roman"/>
              </w:rPr>
              <w:t>Ma-di-do</w:t>
            </w:r>
          </w:p>
        </w:tc>
      </w:tr>
    </w:tbl>
    <w:p w14:paraId="1CAA2747" w14:textId="77777777" w:rsidR="00EE1135" w:rsidRPr="005373BD" w:rsidRDefault="00EE1135" w:rsidP="00EE1135">
      <w:pPr>
        <w:spacing w:line="280" w:lineRule="atLeast"/>
        <w:rPr>
          <w:rFonts w:cs="Times New Roman"/>
        </w:rPr>
      </w:pPr>
    </w:p>
    <w:p w14:paraId="1CAA2748" w14:textId="77777777" w:rsidR="00EE1135" w:rsidRPr="005373BD" w:rsidRDefault="00EE1135" w:rsidP="00EE1135">
      <w:pPr>
        <w:spacing w:line="280" w:lineRule="atLeast"/>
        <w:rPr>
          <w:rFonts w:cs="Times New Roman"/>
        </w:rPr>
      </w:pPr>
    </w:p>
    <w:p w14:paraId="1CAA2749" w14:textId="77777777" w:rsidR="00EE1135" w:rsidRPr="005373BD" w:rsidRDefault="00EE1135" w:rsidP="00EE1135">
      <w:pPr>
        <w:spacing w:line="280" w:lineRule="atLeast"/>
        <w:rPr>
          <w:rFonts w:cs="Times New Roman"/>
          <w:i/>
        </w:rPr>
      </w:pPr>
      <w:r w:rsidRPr="005373BD">
        <w:rPr>
          <w:rFonts w:cs="Times New Roman"/>
        </w:rPr>
        <w:t>Bij dit protocol behoren de volgende bijlagen</w:t>
      </w:r>
      <w:r>
        <w:rPr>
          <w:rFonts w:cs="Times New Roman"/>
        </w:rPr>
        <w:t xml:space="preserve"> danwel aanvullende informatie</w:t>
      </w:r>
      <w:r w:rsidRPr="005373BD">
        <w:rPr>
          <w:rFonts w:cs="Times New Roman"/>
          <w:i/>
        </w:rPr>
        <w:t xml:space="preserve">: </w:t>
      </w:r>
      <w:r w:rsidRPr="005373BD">
        <w:rPr>
          <w:rFonts w:cs="Times New Roman"/>
          <w:i/>
        </w:rPr>
        <w:br/>
      </w:r>
    </w:p>
    <w:p w14:paraId="1CAA274A" w14:textId="77777777" w:rsidR="00EE1135" w:rsidRDefault="00EE1135" w:rsidP="00524F84">
      <w:pPr>
        <w:numPr>
          <w:ilvl w:val="0"/>
          <w:numId w:val="19"/>
        </w:numPr>
        <w:spacing w:before="120" w:line="280" w:lineRule="atLeast"/>
        <w:contextualSpacing/>
        <w:rPr>
          <w:rFonts w:cs="Times New Roman"/>
        </w:rPr>
      </w:pPr>
      <w:r w:rsidRPr="005373BD">
        <w:rPr>
          <w:rFonts w:cs="Times New Roman"/>
        </w:rPr>
        <w:t xml:space="preserve">Het afwegingskader </w:t>
      </w:r>
      <w:r w:rsidR="00E22D84">
        <w:rPr>
          <w:rFonts w:cs="Times New Roman"/>
        </w:rPr>
        <w:t xml:space="preserve">meldcode onderwijs en leerplicht </w:t>
      </w:r>
      <w:r w:rsidRPr="005373BD">
        <w:rPr>
          <w:rFonts w:cs="Times New Roman"/>
        </w:rPr>
        <w:t>met voorbeelden van acuut- en structureel geweld en disclosure</w:t>
      </w:r>
    </w:p>
    <w:p w14:paraId="1CAA274B" w14:textId="77777777" w:rsidR="005C107D" w:rsidRPr="005373BD" w:rsidRDefault="005C107D" w:rsidP="00524F84">
      <w:pPr>
        <w:numPr>
          <w:ilvl w:val="0"/>
          <w:numId w:val="19"/>
        </w:numPr>
        <w:spacing w:before="120" w:line="280" w:lineRule="atLeast"/>
        <w:contextualSpacing/>
        <w:rPr>
          <w:rFonts w:cs="Times New Roman"/>
        </w:rPr>
      </w:pPr>
      <w:r>
        <w:rPr>
          <w:rFonts w:cs="Times New Roman"/>
        </w:rPr>
        <w:t>Signaleringslijst kindermishandeling en huiselijk geweld 4 – 12 jarigen</w:t>
      </w:r>
    </w:p>
    <w:p w14:paraId="1CAA274C" w14:textId="77777777" w:rsidR="00EE1135" w:rsidRPr="00DB01E0" w:rsidRDefault="00EE1135" w:rsidP="00524F84">
      <w:pPr>
        <w:numPr>
          <w:ilvl w:val="0"/>
          <w:numId w:val="6"/>
        </w:numPr>
        <w:spacing w:before="120" w:line="280" w:lineRule="atLeast"/>
        <w:contextualSpacing/>
        <w:rPr>
          <w:rFonts w:cs="Times New Roman"/>
          <w:color w:val="3B3838" w:themeColor="background2" w:themeShade="40"/>
        </w:rPr>
      </w:pPr>
      <w:r w:rsidRPr="00DB01E0">
        <w:rPr>
          <w:rFonts w:cs="Times New Roman"/>
          <w:color w:val="3B3838" w:themeColor="background2" w:themeShade="40"/>
        </w:rPr>
        <w:t>Achtergrondinformatie over huiselijk geweld, (ex)partnergeweld en kindermishandeling</w:t>
      </w:r>
    </w:p>
    <w:p w14:paraId="1CAA274D" w14:textId="77777777" w:rsidR="00EE1135" w:rsidRPr="00DB01E0" w:rsidRDefault="00EE1135" w:rsidP="00524F84">
      <w:pPr>
        <w:numPr>
          <w:ilvl w:val="0"/>
          <w:numId w:val="6"/>
        </w:numPr>
        <w:spacing w:before="120" w:line="280" w:lineRule="atLeast"/>
        <w:contextualSpacing/>
        <w:rPr>
          <w:rFonts w:cs="Times New Roman"/>
          <w:color w:val="3B3838" w:themeColor="background2" w:themeShade="40"/>
        </w:rPr>
      </w:pPr>
      <w:r w:rsidRPr="00DB01E0">
        <w:rPr>
          <w:rFonts w:cs="Times New Roman"/>
          <w:color w:val="3B3838" w:themeColor="background2" w:themeShade="40"/>
        </w:rPr>
        <w:t>Aandachtspunten bij het uitwisselen van informatie</w:t>
      </w:r>
    </w:p>
    <w:p w14:paraId="1CAA274E" w14:textId="77777777" w:rsidR="00EE1135" w:rsidRPr="00DB01E0" w:rsidRDefault="00EE1135" w:rsidP="00524F84">
      <w:pPr>
        <w:numPr>
          <w:ilvl w:val="0"/>
          <w:numId w:val="6"/>
        </w:numPr>
        <w:spacing w:before="120" w:line="280" w:lineRule="atLeast"/>
        <w:contextualSpacing/>
        <w:rPr>
          <w:rFonts w:cs="Times New Roman"/>
          <w:color w:val="3B3838" w:themeColor="background2" w:themeShade="40"/>
        </w:rPr>
      </w:pPr>
      <w:r w:rsidRPr="00DB01E0">
        <w:rPr>
          <w:rFonts w:cs="Times New Roman"/>
          <w:color w:val="3B3838" w:themeColor="background2" w:themeShade="40"/>
        </w:rPr>
        <w:lastRenderedPageBreak/>
        <w:t>Aandachtspunten met betrekking tot het meldrecht en de meldplicht in relatie tot het beroepsgeheim en het gebruik van het conflict van plichten</w:t>
      </w:r>
    </w:p>
    <w:p w14:paraId="1CAA274F" w14:textId="77777777" w:rsidR="00EE1135" w:rsidRPr="00DB01E0" w:rsidRDefault="00EE1135" w:rsidP="00524F84">
      <w:pPr>
        <w:numPr>
          <w:ilvl w:val="0"/>
          <w:numId w:val="6"/>
        </w:numPr>
        <w:spacing w:before="120" w:line="280" w:lineRule="atLeast"/>
        <w:contextualSpacing/>
        <w:rPr>
          <w:rFonts w:cs="Times New Roman"/>
          <w:color w:val="3B3838" w:themeColor="background2" w:themeShade="40"/>
        </w:rPr>
      </w:pPr>
      <w:r w:rsidRPr="00DB01E0">
        <w:rPr>
          <w:rFonts w:cs="Times New Roman"/>
          <w:color w:val="3B3838" w:themeColor="background2" w:themeShade="40"/>
        </w:rPr>
        <w:t>De wijze waarop dossiervorming plaatsvindt</w:t>
      </w:r>
    </w:p>
    <w:p w14:paraId="1CAA2750" w14:textId="77777777" w:rsidR="00EE1135" w:rsidRDefault="00EE1135" w:rsidP="00524F84">
      <w:pPr>
        <w:numPr>
          <w:ilvl w:val="0"/>
          <w:numId w:val="6"/>
        </w:numPr>
        <w:spacing w:before="120" w:line="280" w:lineRule="atLeast"/>
        <w:contextualSpacing/>
        <w:rPr>
          <w:rFonts w:cs="Times New Roman"/>
          <w:color w:val="3B3838" w:themeColor="background2" w:themeShade="40"/>
        </w:rPr>
      </w:pPr>
      <w:r w:rsidRPr="00DB01E0">
        <w:rPr>
          <w:rFonts w:cs="Times New Roman"/>
          <w:color w:val="3B3838" w:themeColor="background2" w:themeShade="40"/>
        </w:rPr>
        <w:t>Informatie over hoe te handelen bij specifieke vormen van huiselijk geweld zoals eergerelateerd geweld, vrouwelijke genitale verminking en huwelijksdwang</w:t>
      </w:r>
    </w:p>
    <w:p w14:paraId="1CAA2751" w14:textId="77777777" w:rsidR="00EE1135" w:rsidRPr="006F7159" w:rsidRDefault="006F7159" w:rsidP="00EE1135">
      <w:pPr>
        <w:numPr>
          <w:ilvl w:val="0"/>
          <w:numId w:val="6"/>
        </w:numPr>
        <w:spacing w:before="120" w:line="280" w:lineRule="atLeast"/>
        <w:contextualSpacing/>
        <w:rPr>
          <w:rFonts w:cs="Times New Roman"/>
          <w:color w:val="3B3838" w:themeColor="background2" w:themeShade="40"/>
        </w:rPr>
      </w:pPr>
      <w:r>
        <w:rPr>
          <w:rFonts w:cs="Times New Roman"/>
          <w:color w:val="3B3838" w:themeColor="background2" w:themeShade="40"/>
        </w:rPr>
        <w:t>Informatie over de verwijsindex</w:t>
      </w:r>
    </w:p>
    <w:p w14:paraId="2C6553A0" w14:textId="26809E12" w:rsidR="00491B47" w:rsidRDefault="00EE1135" w:rsidP="00164A33">
      <w:pPr>
        <w:spacing w:line="280" w:lineRule="atLeast"/>
      </w:pPr>
      <w:r>
        <w:t>De aanvullende informatie is op te vragen bij de aandachtsfunctionaris.</w:t>
      </w:r>
    </w:p>
    <w:p w14:paraId="4A96A52F" w14:textId="77777777" w:rsidR="00164A33" w:rsidRPr="00491B47" w:rsidRDefault="00164A33" w:rsidP="00164A33">
      <w:pPr>
        <w:spacing w:line="280" w:lineRule="atLeast"/>
      </w:pPr>
    </w:p>
    <w:p w14:paraId="1CAA2754" w14:textId="77777777" w:rsidR="00EE1135" w:rsidRPr="00524F84" w:rsidRDefault="00EE1135" w:rsidP="00EE1135">
      <w:pPr>
        <w:spacing w:before="120" w:line="280" w:lineRule="atLeast"/>
        <w:contextualSpacing/>
        <w:rPr>
          <w:rFonts w:cs="Times New Roman"/>
          <w:b/>
          <w:sz w:val="32"/>
        </w:rPr>
      </w:pPr>
      <w:r w:rsidRPr="00524F84">
        <w:rPr>
          <w:rFonts w:cs="Times New Roman"/>
          <w:b/>
          <w:sz w:val="32"/>
        </w:rPr>
        <w:t>De stappen van de meldcode</w:t>
      </w:r>
    </w:p>
    <w:p w14:paraId="1CAA2755" w14:textId="77777777" w:rsidR="00EE1135" w:rsidRPr="005373BD" w:rsidRDefault="00EE1135" w:rsidP="00EE1135">
      <w:pPr>
        <w:spacing w:line="280" w:lineRule="atLeast"/>
        <w:rPr>
          <w:rFonts w:eastAsia="Times New Roman" w:cs="Times New Roman"/>
        </w:rPr>
      </w:pPr>
    </w:p>
    <w:p w14:paraId="1CAA2756" w14:textId="77777777" w:rsidR="00EE1135" w:rsidRPr="003E4DEC" w:rsidRDefault="00EE1135" w:rsidP="00EE1135">
      <w:pPr>
        <w:spacing w:line="280" w:lineRule="atLeast"/>
        <w:rPr>
          <w:rFonts w:eastAsia="Times New Roman" w:cs="RijksoverheidSerif"/>
        </w:rPr>
      </w:pPr>
      <w:r w:rsidRPr="003E4DEC">
        <w:rPr>
          <w:rFonts w:eastAsia="Times New Roman" w:cs="Times New Roman"/>
        </w:rPr>
        <w:t xml:space="preserve">De meldcode bestaat uit 5 stappen. </w:t>
      </w:r>
      <w:r w:rsidRPr="003E4DEC">
        <w:rPr>
          <w:rFonts w:eastAsia="Times New Roman" w:cs="RijksoverheidSerif"/>
        </w:rPr>
        <w:t xml:space="preserve">De stappen die hieronder worden beschreven zijn in een bepaalde volgorde gerangschikt, maar deze volgorde is niet dwingend. Waar het om gaat, is dat de organisatie op enig moment in het proces alle stappen hebben doorlopen, voordat wij besluiten om al dan niet hulp in te zetten of een melding te doen. Soms zullen we meteen met </w:t>
      </w:r>
      <w:r w:rsidR="003E4DEC">
        <w:rPr>
          <w:rFonts w:eastAsia="Times New Roman" w:cs="RijksoverheidSerif"/>
        </w:rPr>
        <w:t>het kind</w:t>
      </w:r>
      <w:r w:rsidRPr="003E4DEC">
        <w:rPr>
          <w:rFonts w:eastAsia="Times New Roman" w:cs="RijksoverheidSerif"/>
        </w:rPr>
        <w:t>, ouder(s) en eventueel andere betrokkenen in gesprek gaan over bepaalde signalen. In andere gevallen zal de aandachtsfunctionaris eerst overleg willen plegen met een collega of met Veilig Thuis voordat hij het gesprek met de ouders en betrokkenen aangaat. Ook zullen stappen soms twee of drie keer worden gezet. Essentieel is dat zowel het</w:t>
      </w:r>
      <w:r w:rsidR="003E4DEC">
        <w:rPr>
          <w:rFonts w:eastAsia="Times New Roman" w:cs="RijksoverheidSerif"/>
        </w:rPr>
        <w:t xml:space="preserve"> </w:t>
      </w:r>
      <w:r w:rsidRPr="003E4DEC">
        <w:rPr>
          <w:rFonts w:eastAsia="Times New Roman" w:cs="RijksoverheidSerif"/>
        </w:rPr>
        <w:t>kind als de ouder(s) bij alle stappen betrokken worden. Bij specifieke vormen van geweld, zoals bij eergerelateerd geweld, meisjesbesnijdenig en huwelijksdwang moeten de stappen nader worden ingekleurd omdat dan een andere aanpak nodig kan zijn. De stappen van de meldcode kunnen ook op ieder moment worden afgesloten</w:t>
      </w:r>
      <w:r w:rsidRPr="003E4DEC">
        <w:rPr>
          <w:rFonts w:eastAsia="Times New Roman" w:cs="RijksoverheidSerif"/>
          <w:sz w:val="19"/>
          <w:szCs w:val="19"/>
        </w:rPr>
        <w:t xml:space="preserve">. </w:t>
      </w:r>
    </w:p>
    <w:p w14:paraId="1CAA2757" w14:textId="77777777" w:rsidR="00EE1135" w:rsidRPr="005373BD" w:rsidRDefault="00EE1135" w:rsidP="00EE1135">
      <w:pPr>
        <w:spacing w:line="280" w:lineRule="atLeast"/>
        <w:rPr>
          <w:rFonts w:cs="Times New Roman"/>
        </w:rPr>
      </w:pPr>
    </w:p>
    <w:p w14:paraId="1CAA2758" w14:textId="77777777" w:rsidR="00EE1135" w:rsidRPr="005373BD" w:rsidRDefault="00EE1135" w:rsidP="00EE1135">
      <w:pPr>
        <w:spacing w:line="280" w:lineRule="atLeast"/>
        <w:rPr>
          <w:rFonts w:eastAsia="Times New Roman" w:cs="Arial"/>
          <w:b/>
          <w:bCs/>
          <w:color w:val="000000"/>
          <w:szCs w:val="20"/>
        </w:rPr>
      </w:pPr>
      <w:r w:rsidRPr="00B448EF">
        <w:rPr>
          <w:rFonts w:eastAsia="Times New Roman" w:cs="Arial"/>
          <w:b/>
          <w:bCs/>
          <w:szCs w:val="20"/>
        </w:rPr>
        <w:t>Stap 0; preventie en vroegsignalering</w:t>
      </w:r>
    </w:p>
    <w:p w14:paraId="1CAA2759" w14:textId="77777777" w:rsidR="00EE1135" w:rsidRPr="005373BD" w:rsidRDefault="00EE1135" w:rsidP="00EE1135">
      <w:pPr>
        <w:spacing w:line="280" w:lineRule="atLeast"/>
        <w:rPr>
          <w:rFonts w:cs="Times New Roman"/>
        </w:rPr>
      </w:pPr>
      <w:r w:rsidRPr="005373BD">
        <w:rPr>
          <w:rFonts w:cs="Times New Roman"/>
        </w:rPr>
        <w:t>Stap 0 is wettelijk gezien geen stap van de</w:t>
      </w:r>
      <w:r w:rsidR="003E4DEC">
        <w:rPr>
          <w:rFonts w:cs="Times New Roman"/>
        </w:rPr>
        <w:t xml:space="preserve"> Meldcode, maar is binnen daltonschool Corlaer </w:t>
      </w:r>
      <w:r w:rsidRPr="005373BD">
        <w:rPr>
          <w:rFonts w:cs="Times New Roman"/>
        </w:rPr>
        <w:t xml:space="preserve">van belang omdat </w:t>
      </w:r>
      <w:r w:rsidR="0008034A" w:rsidRPr="00DB01E0">
        <w:rPr>
          <w:rFonts w:cs="Times New Roman"/>
          <w:color w:val="3B3838" w:themeColor="background2" w:themeShade="40"/>
        </w:rPr>
        <w:t xml:space="preserve">wij willen dat kinderen zich goed kunnen ontwikkelen en zich fijn voelen. Daarbij is een fijne thuissituatie essentieel. </w:t>
      </w:r>
      <w:r w:rsidRPr="005373BD">
        <w:rPr>
          <w:rFonts w:cs="Times New Roman"/>
        </w:rPr>
        <w:t>In stap 0 is er nog niet per definitie sprake van vermoedens van huiselijk geweld</w:t>
      </w:r>
      <w:r>
        <w:rPr>
          <w:rFonts w:cs="Times New Roman"/>
        </w:rPr>
        <w:t>/kindermishandeling</w:t>
      </w:r>
      <w:r w:rsidRPr="00DE694E">
        <w:t xml:space="preserve"> </w:t>
      </w:r>
      <w:r>
        <w:t>Er zijn echter wel zorgen omtrent de opgroei- en opvoedsituatie, de draagkracht van ouders en/of andere aspecten.</w:t>
      </w:r>
    </w:p>
    <w:p w14:paraId="1CAA275A" w14:textId="77777777" w:rsidR="00EE1135" w:rsidRDefault="00EE1135" w:rsidP="00EE1135">
      <w:pPr>
        <w:spacing w:line="280" w:lineRule="atLeast"/>
      </w:pPr>
    </w:p>
    <w:p w14:paraId="1CAA275B" w14:textId="77777777" w:rsidR="00EE1135" w:rsidRDefault="00EE1135" w:rsidP="00EE1135">
      <w:pPr>
        <w:spacing w:line="280" w:lineRule="atLeast"/>
      </w:pPr>
      <w:r>
        <w:t xml:space="preserve">Binnen </w:t>
      </w:r>
      <w:r w:rsidR="0008034A">
        <w:t>daltonschool Corlaer</w:t>
      </w:r>
      <w:r>
        <w:t xml:space="preserve"> wordt als volgt vorm gegeven aan vroegsignalering:</w:t>
      </w:r>
    </w:p>
    <w:p w14:paraId="1CAA275C" w14:textId="77777777" w:rsidR="00EE1135" w:rsidRDefault="00EE1135" w:rsidP="00524F84">
      <w:pPr>
        <w:pStyle w:val="Lijstalinea"/>
        <w:numPr>
          <w:ilvl w:val="0"/>
          <w:numId w:val="3"/>
        </w:numPr>
        <w:spacing w:line="280" w:lineRule="atLeast"/>
      </w:pPr>
      <w:r>
        <w:t>Alle medewerkers zijn op de hoogte van hun verantwoordelijkheid als het gaat om signaleren van zorg/bijzondere situaties</w:t>
      </w:r>
    </w:p>
    <w:p w14:paraId="1CAA275D" w14:textId="77777777" w:rsidR="00EE1135" w:rsidRDefault="00EE1135" w:rsidP="00524F84">
      <w:pPr>
        <w:pStyle w:val="Lijstalinea"/>
        <w:numPr>
          <w:ilvl w:val="0"/>
          <w:numId w:val="3"/>
        </w:numPr>
        <w:spacing w:line="280" w:lineRule="atLeast"/>
      </w:pPr>
      <w:r>
        <w:t>Het is normaal dat signalen besproken worden met de direct betrokkenen.</w:t>
      </w:r>
    </w:p>
    <w:p w14:paraId="1CAA275E" w14:textId="77777777" w:rsidR="00EE1135" w:rsidRDefault="00EE1135" w:rsidP="00524F84">
      <w:pPr>
        <w:pStyle w:val="Lijstalinea"/>
        <w:numPr>
          <w:ilvl w:val="0"/>
          <w:numId w:val="3"/>
        </w:numPr>
        <w:spacing w:line="280" w:lineRule="atLeast"/>
      </w:pPr>
      <w:r>
        <w:t>Bij oudersignalen of ouderproblematiek, wordt de kindcheck vanaf het eerste begin meegenomen en wordt de veiligheid van de kinderen steeds opnieuw bekeken.</w:t>
      </w:r>
    </w:p>
    <w:p w14:paraId="1CAA275F" w14:textId="77777777" w:rsidR="00EE1135" w:rsidRDefault="00EE1135" w:rsidP="00524F84">
      <w:pPr>
        <w:pStyle w:val="Lijstalinea"/>
        <w:numPr>
          <w:ilvl w:val="0"/>
          <w:numId w:val="3"/>
        </w:numPr>
        <w:spacing w:line="280" w:lineRule="atLeast"/>
      </w:pPr>
      <w:r>
        <w:t>Bij twijfel kan elke medewerker terecht bij de aandachtsfunctionaris om te sparren over vervolgstappen</w:t>
      </w:r>
    </w:p>
    <w:p w14:paraId="1CAA2760" w14:textId="77777777" w:rsidR="00EE1135" w:rsidRDefault="0008034A" w:rsidP="00524F84">
      <w:pPr>
        <w:pStyle w:val="Lijstalinea"/>
        <w:numPr>
          <w:ilvl w:val="0"/>
          <w:numId w:val="3"/>
        </w:numPr>
        <w:spacing w:line="280" w:lineRule="atLeast"/>
      </w:pPr>
      <w:r>
        <w:t xml:space="preserve">Conform </w:t>
      </w:r>
      <w:r w:rsidR="00EE1135">
        <w:t xml:space="preserve">het organisatieprofiel van de organisatie, wordt in stap 0 een signaal afgegeven in de verwijsindex. Hiermee laat de organisatie de eigen betrokkenheid bij een jeugdige (tot 23 jaar) en de bereidheid tot samenwerking zien. </w:t>
      </w:r>
    </w:p>
    <w:p w14:paraId="1CAA2761" w14:textId="77777777" w:rsidR="00EE1135" w:rsidRDefault="00EE1135" w:rsidP="00EE1135">
      <w:pPr>
        <w:spacing w:line="280" w:lineRule="atLeast"/>
      </w:pPr>
    </w:p>
    <w:p w14:paraId="1CAA2762" w14:textId="77777777" w:rsidR="00EE1135" w:rsidRPr="005C107D" w:rsidRDefault="00B547D6" w:rsidP="00EE1135">
      <w:pPr>
        <w:spacing w:line="280" w:lineRule="atLeast"/>
        <w:rPr>
          <w:color w:val="FF0000"/>
          <w:highlight w:val="green"/>
        </w:rPr>
      </w:pPr>
      <w:r>
        <w:t>Daltonschool Corlaer</w:t>
      </w:r>
      <w:r w:rsidR="00EE1135">
        <w:t xml:space="preserve"> biedt preventie aan op de volgende manieren: </w:t>
      </w:r>
    </w:p>
    <w:p w14:paraId="1CAA2763" w14:textId="77777777" w:rsidR="00EE1135" w:rsidRDefault="00B467ED" w:rsidP="00524F84">
      <w:pPr>
        <w:pStyle w:val="Lijstalinea"/>
        <w:numPr>
          <w:ilvl w:val="0"/>
          <w:numId w:val="20"/>
        </w:numPr>
        <w:spacing w:line="280" w:lineRule="atLeast"/>
      </w:pPr>
      <w:r>
        <w:t>de leerkracht bespreekt eventueel samen met de IB’er direct met de ouders, het kind en met eventueel overig betrokkenen wanneer er zorgen zijn</w:t>
      </w:r>
    </w:p>
    <w:p w14:paraId="1CAA2764" w14:textId="77777777" w:rsidR="00EE1135" w:rsidRDefault="00B467ED" w:rsidP="00524F84">
      <w:pPr>
        <w:pStyle w:val="Lijstalinea"/>
        <w:numPr>
          <w:ilvl w:val="0"/>
          <w:numId w:val="20"/>
        </w:numPr>
        <w:spacing w:line="280" w:lineRule="atLeast"/>
      </w:pPr>
      <w:r>
        <w:t>geeft advies en ondersteuning</w:t>
      </w:r>
    </w:p>
    <w:p w14:paraId="1CAA2765" w14:textId="77777777" w:rsidR="00B467ED" w:rsidRDefault="00B467ED" w:rsidP="00524F84">
      <w:pPr>
        <w:pStyle w:val="Lijstalinea"/>
        <w:numPr>
          <w:ilvl w:val="0"/>
          <w:numId w:val="20"/>
        </w:numPr>
        <w:spacing w:line="280" w:lineRule="atLeast"/>
      </w:pPr>
      <w:r>
        <w:t>zorgt voor aanvullende hulp</w:t>
      </w:r>
    </w:p>
    <w:p w14:paraId="1CAA2766" w14:textId="77777777" w:rsidR="00B467ED" w:rsidRDefault="00B467ED" w:rsidP="00524F84">
      <w:pPr>
        <w:pStyle w:val="Lijstalinea"/>
        <w:numPr>
          <w:ilvl w:val="0"/>
          <w:numId w:val="20"/>
        </w:numPr>
        <w:spacing w:line="280" w:lineRule="atLeast"/>
      </w:pPr>
      <w:r>
        <w:t>de leerkracht informeert de IB’er</w:t>
      </w:r>
    </w:p>
    <w:p w14:paraId="1CAA2767" w14:textId="77777777" w:rsidR="00B467ED" w:rsidRDefault="00B467ED" w:rsidP="00524F84">
      <w:pPr>
        <w:pStyle w:val="Lijstalinea"/>
        <w:numPr>
          <w:ilvl w:val="0"/>
          <w:numId w:val="20"/>
        </w:numPr>
        <w:spacing w:line="280" w:lineRule="atLeast"/>
      </w:pPr>
      <w:r>
        <w:t>zet de leerling in de verwijsindex t.b.v. samenwerken. Dit wordt aangegeven bij de ouders.</w:t>
      </w:r>
    </w:p>
    <w:p w14:paraId="1CAA2768" w14:textId="77777777" w:rsidR="00DB01E0" w:rsidRDefault="00DB01E0" w:rsidP="00524F84">
      <w:pPr>
        <w:pStyle w:val="Lijstalinea"/>
        <w:numPr>
          <w:ilvl w:val="0"/>
          <w:numId w:val="20"/>
        </w:numPr>
        <w:spacing w:line="280" w:lineRule="atLeast"/>
      </w:pPr>
      <w:r>
        <w:lastRenderedPageBreak/>
        <w:t xml:space="preserve">Er zijn spreekuren </w:t>
      </w:r>
      <w:r w:rsidR="006F7159">
        <w:t xml:space="preserve">met Ellen Roza </w:t>
      </w:r>
      <w:r>
        <w:t>van de GGD</w:t>
      </w:r>
    </w:p>
    <w:p w14:paraId="1CAA2769" w14:textId="77777777" w:rsidR="00DB01E0" w:rsidRDefault="00DB01E0" w:rsidP="00524F84">
      <w:pPr>
        <w:pStyle w:val="Lijstalinea"/>
        <w:numPr>
          <w:ilvl w:val="0"/>
          <w:numId w:val="20"/>
        </w:numPr>
        <w:spacing w:line="280" w:lineRule="atLeast"/>
      </w:pPr>
      <w:r>
        <w:t>Er zijn</w:t>
      </w:r>
      <w:r w:rsidR="006F7159">
        <w:t xml:space="preserve"> spreekuren met Michal de Jong van het gebiedsteam</w:t>
      </w:r>
    </w:p>
    <w:p w14:paraId="1CAA276B" w14:textId="77777777" w:rsidR="00EE1135" w:rsidRDefault="00EE1135" w:rsidP="00EE1135">
      <w:pPr>
        <w:spacing w:line="280" w:lineRule="atLeast"/>
      </w:pPr>
    </w:p>
    <w:p w14:paraId="1CAA276C" w14:textId="77777777" w:rsidR="00EE1135" w:rsidRPr="00B448EF" w:rsidRDefault="00EE1135" w:rsidP="00EE1135">
      <w:pPr>
        <w:spacing w:line="280" w:lineRule="atLeast"/>
        <w:rPr>
          <w:rFonts w:eastAsia="Times New Roman" w:cs="Arial"/>
          <w:b/>
          <w:bCs/>
          <w:szCs w:val="20"/>
        </w:rPr>
      </w:pPr>
      <w:r w:rsidRPr="00B448EF">
        <w:rPr>
          <w:rFonts w:eastAsia="Times New Roman" w:cs="Arial"/>
          <w:b/>
          <w:bCs/>
          <w:szCs w:val="20"/>
        </w:rPr>
        <w:t xml:space="preserve">Stap 1: In kaart brengen van signalen </w:t>
      </w:r>
      <w:r w:rsidR="0099261B" w:rsidRPr="00B448EF">
        <w:rPr>
          <w:rFonts w:eastAsia="Times New Roman" w:cs="Arial"/>
          <w:b/>
          <w:bCs/>
          <w:szCs w:val="20"/>
        </w:rPr>
        <w:t>en wanneer nodig de kindcheck</w:t>
      </w:r>
    </w:p>
    <w:p w14:paraId="1CAA276D" w14:textId="77777777" w:rsidR="00B467ED" w:rsidRDefault="001906F3" w:rsidP="00EE1135">
      <w:pPr>
        <w:spacing w:line="280" w:lineRule="atLeast"/>
        <w:rPr>
          <w:rFonts w:eastAsia="Times New Roman" w:cs="Arial"/>
          <w:bCs/>
          <w:szCs w:val="20"/>
        </w:rPr>
      </w:pPr>
      <w:r w:rsidRPr="001906F3">
        <w:rPr>
          <w:rFonts w:eastAsia="Times New Roman" w:cs="Arial"/>
          <w:bCs/>
          <w:szCs w:val="20"/>
        </w:rPr>
        <w:t>Stap 1 is</w:t>
      </w:r>
      <w:r>
        <w:rPr>
          <w:rFonts w:eastAsia="Times New Roman" w:cs="Arial"/>
          <w:bCs/>
          <w:color w:val="000000"/>
          <w:szCs w:val="20"/>
        </w:rPr>
        <w:t xml:space="preserve"> </w:t>
      </w:r>
      <w:r>
        <w:rPr>
          <w:rFonts w:eastAsia="Times New Roman" w:cs="Arial"/>
          <w:bCs/>
          <w:szCs w:val="20"/>
        </w:rPr>
        <w:t xml:space="preserve">het in kaart brengen van de signalen. </w:t>
      </w:r>
      <w:r w:rsidR="0099261B">
        <w:rPr>
          <w:rFonts w:eastAsia="Times New Roman" w:cs="Arial"/>
          <w:bCs/>
          <w:szCs w:val="20"/>
        </w:rPr>
        <w:t xml:space="preserve">De leerkracht observeert en brengt de signalen in kaart. </w:t>
      </w:r>
      <w:r>
        <w:rPr>
          <w:rFonts w:eastAsia="Times New Roman" w:cs="Arial"/>
          <w:bCs/>
          <w:szCs w:val="20"/>
        </w:rPr>
        <w:t xml:space="preserve">Deze signalen worden vastgelegd in het mapje “signalering gezinnen”. De signalen worden zo zorgvuldig mogelijk vastgelegd: feiten en hypothesen zijn herkenbaar en er is altijd een bron- en datumvermelding. </w:t>
      </w:r>
    </w:p>
    <w:p w14:paraId="1CAA276E" w14:textId="77777777" w:rsidR="001906F3" w:rsidRDefault="001906F3" w:rsidP="00EE1135">
      <w:pPr>
        <w:spacing w:line="280" w:lineRule="atLeast"/>
        <w:rPr>
          <w:rFonts w:eastAsia="Times New Roman" w:cs="Arial"/>
          <w:bCs/>
          <w:szCs w:val="20"/>
        </w:rPr>
      </w:pPr>
      <w:r>
        <w:rPr>
          <w:rFonts w:eastAsia="Times New Roman" w:cs="Arial"/>
          <w:bCs/>
          <w:szCs w:val="20"/>
        </w:rPr>
        <w:t>Indien van toepassing wordt de kindcheck uitgevoerd. Met de kindcheck wordt nagegaan of de aanwezige problematiek van de volwassene een risico vormt voor de veiligheid van de (klein)kinderen waarvoor zij zorgen. Dit geldt ook wanneer een kind door eigen problematiek gevaarlijk kan zijn voor jongere broertjes en zusjes.</w:t>
      </w:r>
    </w:p>
    <w:p w14:paraId="1CAA276F" w14:textId="77777777" w:rsidR="001906F3" w:rsidRDefault="001906F3" w:rsidP="00EE1135">
      <w:pPr>
        <w:spacing w:line="280" w:lineRule="atLeast"/>
        <w:rPr>
          <w:rFonts w:eastAsia="Times New Roman" w:cs="Arial"/>
          <w:bCs/>
          <w:szCs w:val="20"/>
        </w:rPr>
      </w:pPr>
      <w:r>
        <w:rPr>
          <w:rFonts w:eastAsia="Times New Roman" w:cs="Arial"/>
          <w:bCs/>
          <w:szCs w:val="20"/>
        </w:rPr>
        <w:t>De kindcheck bestaat uit de volgende 3 vragen:</w:t>
      </w:r>
    </w:p>
    <w:p w14:paraId="1CAA2770" w14:textId="77777777" w:rsidR="001906F3" w:rsidRDefault="0099261B" w:rsidP="0099261B">
      <w:pPr>
        <w:pStyle w:val="Lijstalinea"/>
        <w:numPr>
          <w:ilvl w:val="0"/>
          <w:numId w:val="23"/>
        </w:numPr>
        <w:spacing w:line="280" w:lineRule="atLeast"/>
        <w:rPr>
          <w:rFonts w:eastAsia="Times New Roman" w:cs="Arial"/>
          <w:bCs/>
          <w:szCs w:val="20"/>
        </w:rPr>
      </w:pPr>
      <w:r>
        <w:rPr>
          <w:rFonts w:eastAsia="Times New Roman" w:cs="Arial"/>
          <w:bCs/>
          <w:szCs w:val="20"/>
        </w:rPr>
        <w:t>Heeft u kinderen?</w:t>
      </w:r>
    </w:p>
    <w:p w14:paraId="1CAA2771" w14:textId="77777777" w:rsidR="0099261B" w:rsidRDefault="0099261B" w:rsidP="0099261B">
      <w:pPr>
        <w:pStyle w:val="Lijstalinea"/>
        <w:numPr>
          <w:ilvl w:val="0"/>
          <w:numId w:val="23"/>
        </w:numPr>
        <w:spacing w:line="280" w:lineRule="atLeast"/>
        <w:rPr>
          <w:rFonts w:eastAsia="Times New Roman" w:cs="Arial"/>
          <w:bCs/>
          <w:szCs w:val="20"/>
        </w:rPr>
      </w:pPr>
      <w:r>
        <w:rPr>
          <w:rFonts w:eastAsia="Times New Roman" w:cs="Arial"/>
          <w:bCs/>
          <w:szCs w:val="20"/>
        </w:rPr>
        <w:t>Hoe gaat het met de zorg?</w:t>
      </w:r>
    </w:p>
    <w:p w14:paraId="1CAA2772" w14:textId="77777777" w:rsidR="0099261B" w:rsidRDefault="0099261B" w:rsidP="0099261B">
      <w:pPr>
        <w:pStyle w:val="Lijstalinea"/>
        <w:numPr>
          <w:ilvl w:val="0"/>
          <w:numId w:val="23"/>
        </w:numPr>
        <w:spacing w:line="280" w:lineRule="atLeast"/>
        <w:rPr>
          <w:rFonts w:eastAsia="Times New Roman" w:cs="Arial"/>
          <w:bCs/>
          <w:szCs w:val="20"/>
        </w:rPr>
      </w:pPr>
      <w:r>
        <w:rPr>
          <w:rFonts w:eastAsia="Times New Roman" w:cs="Arial"/>
          <w:bCs/>
          <w:szCs w:val="20"/>
        </w:rPr>
        <w:t xml:space="preserve">Hoe </w:t>
      </w:r>
      <w:r w:rsidRPr="0099261B">
        <w:rPr>
          <w:rFonts w:eastAsia="Times New Roman" w:cs="Arial"/>
          <w:bCs/>
          <w:szCs w:val="20"/>
        </w:rPr>
        <w:t>gaat</w:t>
      </w:r>
      <w:r>
        <w:rPr>
          <w:rFonts w:eastAsia="Times New Roman" w:cs="Arial"/>
          <w:bCs/>
          <w:szCs w:val="20"/>
        </w:rPr>
        <w:t xml:space="preserve"> het met de veiligheid?</w:t>
      </w:r>
    </w:p>
    <w:p w14:paraId="1CAA2773" w14:textId="77777777" w:rsidR="0099261B" w:rsidRDefault="0099261B" w:rsidP="0099261B">
      <w:pPr>
        <w:spacing w:line="280" w:lineRule="atLeast"/>
        <w:rPr>
          <w:rFonts w:eastAsia="Times New Roman" w:cs="Arial"/>
          <w:bCs/>
          <w:szCs w:val="20"/>
        </w:rPr>
      </w:pPr>
      <w:r>
        <w:rPr>
          <w:rFonts w:eastAsia="Times New Roman" w:cs="Arial"/>
          <w:bCs/>
          <w:szCs w:val="20"/>
        </w:rPr>
        <w:t>De leerkracht gaat in gesprek met de ouder(s) over de zorgen en met het kind. De leerkracht gaat ook in gesprek met de betrokkenen over de zorgen.</w:t>
      </w:r>
      <w:r w:rsidR="00E1349A">
        <w:rPr>
          <w:rFonts w:eastAsia="Times New Roman" w:cs="Arial"/>
          <w:bCs/>
          <w:szCs w:val="20"/>
        </w:rPr>
        <w:t xml:space="preserve"> Dit met toestemming van de ouder. De leerkracht neemt de ouders mee in de vervolgstappen die worden genomen.</w:t>
      </w:r>
    </w:p>
    <w:p w14:paraId="1CAA2774" w14:textId="77777777" w:rsidR="0099261B" w:rsidRDefault="0099261B" w:rsidP="0099261B">
      <w:pPr>
        <w:spacing w:line="280" w:lineRule="atLeast"/>
        <w:rPr>
          <w:rFonts w:eastAsia="Times New Roman" w:cs="Arial"/>
          <w:bCs/>
          <w:szCs w:val="20"/>
        </w:rPr>
      </w:pPr>
      <w:r>
        <w:rPr>
          <w:rFonts w:eastAsia="Times New Roman" w:cs="Arial"/>
          <w:bCs/>
          <w:szCs w:val="20"/>
        </w:rPr>
        <w:t>De leerkracht brengt de IB’er op de hoogte.</w:t>
      </w:r>
    </w:p>
    <w:p w14:paraId="1CAA2775" w14:textId="77777777" w:rsidR="00EE1135" w:rsidRPr="0099261B" w:rsidRDefault="00EE1135" w:rsidP="00EE1135">
      <w:pPr>
        <w:spacing w:line="280" w:lineRule="atLeast"/>
        <w:rPr>
          <w:rFonts w:cs="Times New Roman"/>
        </w:rPr>
      </w:pPr>
    </w:p>
    <w:p w14:paraId="1CAA2776" w14:textId="77777777" w:rsidR="00EE1135" w:rsidRPr="005373BD" w:rsidRDefault="00EE1135" w:rsidP="00EE1135">
      <w:pPr>
        <w:spacing w:line="280" w:lineRule="atLeast"/>
        <w:rPr>
          <w:rFonts w:cs="Times New Roman"/>
          <w:b/>
        </w:rPr>
      </w:pPr>
      <w:r w:rsidRPr="005373BD">
        <w:rPr>
          <w:rFonts w:cs="Times New Roman"/>
          <w:b/>
        </w:rPr>
        <w:t>Stap 2 collegiale consultatie</w:t>
      </w:r>
    </w:p>
    <w:p w14:paraId="1CAA2777" w14:textId="77777777" w:rsidR="0099261B" w:rsidRDefault="0099261B" w:rsidP="00EE1135">
      <w:pPr>
        <w:spacing w:line="280" w:lineRule="atLeast"/>
        <w:rPr>
          <w:rFonts w:eastAsia="Times New Roman" w:cs="Arial"/>
          <w:bCs/>
          <w:szCs w:val="20"/>
        </w:rPr>
      </w:pPr>
      <w:r w:rsidRPr="0099261B">
        <w:rPr>
          <w:rFonts w:eastAsia="Times New Roman" w:cs="Arial"/>
          <w:bCs/>
          <w:szCs w:val="20"/>
        </w:rPr>
        <w:t xml:space="preserve">Stap 2 bestaat uit het </w:t>
      </w:r>
      <w:r>
        <w:rPr>
          <w:rFonts w:eastAsia="Times New Roman" w:cs="Arial"/>
          <w:bCs/>
          <w:szCs w:val="20"/>
        </w:rPr>
        <w:t>d</w:t>
      </w:r>
      <w:r w:rsidR="000C5194">
        <w:rPr>
          <w:rFonts w:eastAsia="Times New Roman" w:cs="Arial"/>
          <w:bCs/>
          <w:szCs w:val="20"/>
        </w:rPr>
        <w:t>elen van de signalen. Twee weten er meer dan een. De leerkracht overlegt met een deskundige collega. Deze deskundige collega kan een aandachtsfunctionaris zijn of een collega met specifieke expertise. Ook kan Veilig Thuis of een gebiedsteam anoniem om advies worden gevraagd. Wanneer Veilig Thuis dit nodig vindt kan ook met de vertrouwensarts van Veilig Thuis overleg</w:t>
      </w:r>
      <w:r w:rsidR="00E1349A">
        <w:rPr>
          <w:rFonts w:eastAsia="Times New Roman" w:cs="Arial"/>
          <w:bCs/>
          <w:szCs w:val="20"/>
        </w:rPr>
        <w:t>d</w:t>
      </w:r>
      <w:r w:rsidR="000C5194">
        <w:rPr>
          <w:rFonts w:eastAsia="Times New Roman" w:cs="Arial"/>
          <w:bCs/>
          <w:szCs w:val="20"/>
        </w:rPr>
        <w:t xml:space="preserve"> worden over letselduiding.</w:t>
      </w:r>
    </w:p>
    <w:p w14:paraId="1CAA2778" w14:textId="77777777" w:rsidR="00E1349A" w:rsidRDefault="000C5194" w:rsidP="00EE1135">
      <w:pPr>
        <w:spacing w:line="280" w:lineRule="atLeast"/>
        <w:rPr>
          <w:rFonts w:eastAsia="Times New Roman" w:cs="Arial"/>
          <w:bCs/>
          <w:szCs w:val="20"/>
        </w:rPr>
      </w:pPr>
      <w:r>
        <w:rPr>
          <w:rFonts w:eastAsia="Times New Roman" w:cs="Arial"/>
          <w:bCs/>
          <w:szCs w:val="20"/>
        </w:rPr>
        <w:t xml:space="preserve">Bij eergerelateerd geweld en vrouwelijke genitale verminking wordt direct contact opgenomen met een deskundige van Veilig Thuis/Politie. </w:t>
      </w:r>
    </w:p>
    <w:p w14:paraId="1CAA2779" w14:textId="77777777" w:rsidR="00E1349A" w:rsidRDefault="00E1349A" w:rsidP="00EE1135">
      <w:pPr>
        <w:spacing w:line="280" w:lineRule="atLeast"/>
        <w:rPr>
          <w:rFonts w:eastAsia="Times New Roman" w:cs="Arial"/>
          <w:bCs/>
          <w:szCs w:val="20"/>
        </w:rPr>
      </w:pPr>
      <w:r>
        <w:rPr>
          <w:rFonts w:eastAsia="Times New Roman" w:cs="Arial"/>
          <w:bCs/>
          <w:szCs w:val="20"/>
        </w:rPr>
        <w:t xml:space="preserve">Anoniem advies vragen mag altijd, daar heb je geen toestemming van ouders voor nodig. </w:t>
      </w:r>
    </w:p>
    <w:p w14:paraId="1CAA277A" w14:textId="77777777" w:rsidR="00E1349A" w:rsidRDefault="00E1349A" w:rsidP="00EE1135">
      <w:pPr>
        <w:spacing w:line="280" w:lineRule="atLeast"/>
        <w:rPr>
          <w:rFonts w:eastAsia="Times New Roman" w:cs="Arial"/>
          <w:bCs/>
          <w:szCs w:val="20"/>
        </w:rPr>
      </w:pPr>
      <w:r>
        <w:rPr>
          <w:rFonts w:eastAsia="Times New Roman" w:cs="Arial"/>
          <w:bCs/>
          <w:szCs w:val="20"/>
        </w:rPr>
        <w:t xml:space="preserve">Wanneer overleg gevoerd moet worden met het gebiedsteam/huisarts/betrokken instanties dan is er wel toestemming van de ouders nodig. </w:t>
      </w:r>
    </w:p>
    <w:p w14:paraId="1CAA277B" w14:textId="77777777" w:rsidR="00E1349A" w:rsidRDefault="00E1349A" w:rsidP="00EE1135">
      <w:pPr>
        <w:spacing w:line="280" w:lineRule="atLeast"/>
        <w:rPr>
          <w:rFonts w:eastAsia="Times New Roman" w:cs="Arial"/>
          <w:bCs/>
          <w:szCs w:val="20"/>
        </w:rPr>
      </w:pPr>
      <w:r>
        <w:rPr>
          <w:rFonts w:eastAsia="Times New Roman" w:cs="Arial"/>
          <w:bCs/>
          <w:szCs w:val="20"/>
        </w:rPr>
        <w:t>Tijidens de collegiale consultatie wordt ook nagegaan of het wel of niet veilig is om in gesprek te gaan met de betrokkenen (stap 3). Er wordt gekeken naar de veiligheid van het kind</w:t>
      </w:r>
      <w:r w:rsidR="00E821DA">
        <w:rPr>
          <w:rFonts w:eastAsia="Times New Roman" w:cs="Arial"/>
          <w:bCs/>
          <w:szCs w:val="20"/>
        </w:rPr>
        <w:t xml:space="preserve"> en</w:t>
      </w:r>
      <w:r>
        <w:rPr>
          <w:rFonts w:eastAsia="Times New Roman" w:cs="Arial"/>
          <w:bCs/>
          <w:szCs w:val="20"/>
        </w:rPr>
        <w:t xml:space="preserve"> de leerk</w:t>
      </w:r>
      <w:r w:rsidR="00E821DA">
        <w:rPr>
          <w:rFonts w:eastAsia="Times New Roman" w:cs="Arial"/>
          <w:bCs/>
          <w:szCs w:val="20"/>
        </w:rPr>
        <w:t>r</w:t>
      </w:r>
      <w:r>
        <w:rPr>
          <w:rFonts w:eastAsia="Times New Roman" w:cs="Arial"/>
          <w:bCs/>
          <w:szCs w:val="20"/>
        </w:rPr>
        <w:t>achten</w:t>
      </w:r>
      <w:r w:rsidR="00E821DA">
        <w:rPr>
          <w:rFonts w:eastAsia="Times New Roman" w:cs="Arial"/>
          <w:bCs/>
          <w:szCs w:val="20"/>
        </w:rPr>
        <w:t>.</w:t>
      </w:r>
    </w:p>
    <w:p w14:paraId="1CAA277C" w14:textId="77777777" w:rsidR="000C5194" w:rsidRDefault="000C5194" w:rsidP="00EE1135">
      <w:pPr>
        <w:spacing w:line="280" w:lineRule="atLeast"/>
        <w:rPr>
          <w:rFonts w:eastAsia="Times New Roman" w:cs="Arial"/>
          <w:bCs/>
          <w:szCs w:val="20"/>
        </w:rPr>
      </w:pPr>
      <w:r>
        <w:rPr>
          <w:rFonts w:eastAsia="Times New Roman" w:cs="Arial"/>
          <w:bCs/>
          <w:szCs w:val="20"/>
        </w:rPr>
        <w:t>De leerkracht registreert de gesprekken in Parnassys.</w:t>
      </w:r>
    </w:p>
    <w:p w14:paraId="1CAA277D" w14:textId="77777777" w:rsidR="000C5194" w:rsidRDefault="000C5194" w:rsidP="00EE1135">
      <w:pPr>
        <w:spacing w:line="280" w:lineRule="atLeast"/>
        <w:rPr>
          <w:rFonts w:eastAsia="Times New Roman" w:cs="Arial"/>
          <w:bCs/>
          <w:szCs w:val="20"/>
        </w:rPr>
      </w:pPr>
      <w:r>
        <w:rPr>
          <w:rFonts w:eastAsia="Times New Roman" w:cs="Arial"/>
          <w:bCs/>
          <w:szCs w:val="20"/>
        </w:rPr>
        <w:t>Mocht een leerling nog niet in de verwijsindex staan, dan gebeurt dat na deze stap.</w:t>
      </w:r>
    </w:p>
    <w:p w14:paraId="1CAA277E" w14:textId="77777777" w:rsidR="000C5194" w:rsidRDefault="000C5194" w:rsidP="00EE1135">
      <w:pPr>
        <w:spacing w:line="280" w:lineRule="atLeast"/>
        <w:rPr>
          <w:rFonts w:eastAsia="Times New Roman" w:cs="Arial"/>
          <w:bCs/>
          <w:szCs w:val="20"/>
        </w:rPr>
      </w:pPr>
    </w:p>
    <w:p w14:paraId="1CAA277F" w14:textId="77777777" w:rsidR="00EE1135" w:rsidRDefault="00EE1135" w:rsidP="00EE1135">
      <w:pPr>
        <w:spacing w:line="280" w:lineRule="atLeast"/>
        <w:rPr>
          <w:rFonts w:cs="Times New Roman"/>
          <w:b/>
        </w:rPr>
      </w:pPr>
      <w:r>
        <w:rPr>
          <w:rFonts w:cs="Times New Roman"/>
          <w:b/>
        </w:rPr>
        <w:t xml:space="preserve">Stap 3: in gesprek met de ouder(s) en </w:t>
      </w:r>
      <w:r w:rsidR="0038794E">
        <w:rPr>
          <w:rFonts w:cs="Times New Roman"/>
          <w:b/>
        </w:rPr>
        <w:t>met het kind</w:t>
      </w:r>
    </w:p>
    <w:p w14:paraId="1CAA2780" w14:textId="77777777" w:rsidR="00461DBE" w:rsidRDefault="00461DBE" w:rsidP="00EE1135">
      <w:pPr>
        <w:spacing w:line="280" w:lineRule="atLeast"/>
        <w:rPr>
          <w:rFonts w:eastAsia="Times New Roman" w:cs="Arial"/>
          <w:bCs/>
          <w:color w:val="3B3838" w:themeColor="background2" w:themeShade="40"/>
          <w:szCs w:val="20"/>
        </w:rPr>
      </w:pPr>
      <w:r>
        <w:rPr>
          <w:rFonts w:eastAsia="Times New Roman" w:cs="Arial"/>
          <w:bCs/>
          <w:color w:val="3B3838" w:themeColor="background2" w:themeShade="40"/>
          <w:szCs w:val="20"/>
        </w:rPr>
        <w:t>In Stap 3 gaat de professional</w:t>
      </w:r>
      <w:r w:rsidR="005906FE">
        <w:rPr>
          <w:rFonts w:eastAsia="Times New Roman" w:cs="Arial"/>
          <w:bCs/>
          <w:color w:val="3B3838" w:themeColor="background2" w:themeShade="40"/>
          <w:szCs w:val="20"/>
        </w:rPr>
        <w:t xml:space="preserve"> met de kennis vanuit de collegiale consultatie</w:t>
      </w:r>
      <w:r>
        <w:rPr>
          <w:rFonts w:eastAsia="Times New Roman" w:cs="Arial"/>
          <w:bCs/>
          <w:color w:val="3B3838" w:themeColor="background2" w:themeShade="40"/>
          <w:szCs w:val="20"/>
        </w:rPr>
        <w:t xml:space="preserve"> in gesprek met de betrokkenen om de signalen te bespreken.</w:t>
      </w:r>
      <w:r w:rsidR="005906FE">
        <w:rPr>
          <w:rFonts w:eastAsia="Times New Roman" w:cs="Arial"/>
          <w:bCs/>
          <w:color w:val="3B3838" w:themeColor="background2" w:themeShade="40"/>
          <w:szCs w:val="20"/>
        </w:rPr>
        <w:t xml:space="preserve"> In dit gesprek komen zowel de signalen als de reactie</w:t>
      </w:r>
      <w:r w:rsidR="00D9762E">
        <w:rPr>
          <w:rFonts w:eastAsia="Times New Roman" w:cs="Arial"/>
          <w:bCs/>
          <w:color w:val="3B3838" w:themeColor="background2" w:themeShade="40"/>
          <w:szCs w:val="20"/>
        </w:rPr>
        <w:t>, mening en visie</w:t>
      </w:r>
      <w:r w:rsidR="005906FE">
        <w:rPr>
          <w:rFonts w:eastAsia="Times New Roman" w:cs="Arial"/>
          <w:bCs/>
          <w:color w:val="3B3838" w:themeColor="background2" w:themeShade="40"/>
          <w:szCs w:val="20"/>
        </w:rPr>
        <w:t xml:space="preserve"> van de betrokkenen aan bod. Afhankelijk of de zorg wel of niet wordt weggenomen, worden de volgende stappen van de meldcode gezet.</w:t>
      </w:r>
      <w:r w:rsidR="00A64D90">
        <w:rPr>
          <w:rFonts w:eastAsia="Times New Roman" w:cs="Arial"/>
          <w:bCs/>
          <w:color w:val="3B3838" w:themeColor="background2" w:themeShade="40"/>
          <w:szCs w:val="20"/>
        </w:rPr>
        <w:t xml:space="preserve"> </w:t>
      </w:r>
      <w:r w:rsidR="00D9762E">
        <w:rPr>
          <w:rFonts w:eastAsia="Times New Roman" w:cs="Arial"/>
          <w:bCs/>
          <w:color w:val="3B3838" w:themeColor="background2" w:themeShade="40"/>
          <w:szCs w:val="20"/>
        </w:rPr>
        <w:t xml:space="preserve">Tijdens dit proces en het vervolg worden de collega’s, kind/jeugdige, ouder(s), en/of overige betrokkenen goed geïnformeerd. </w:t>
      </w:r>
      <w:r w:rsidR="00A64D90">
        <w:rPr>
          <w:rFonts w:eastAsia="Times New Roman" w:cs="Arial"/>
          <w:bCs/>
          <w:color w:val="3B3838" w:themeColor="background2" w:themeShade="40"/>
          <w:szCs w:val="20"/>
        </w:rPr>
        <w:t>De aandachtsfunctionaris registreert de gesprekken in Parnassys.</w:t>
      </w:r>
    </w:p>
    <w:p w14:paraId="1CAA2781" w14:textId="77777777" w:rsidR="00A64D90" w:rsidRDefault="00A64D90" w:rsidP="00EE1135">
      <w:pPr>
        <w:spacing w:line="280" w:lineRule="atLeast"/>
        <w:rPr>
          <w:rFonts w:eastAsia="Times New Roman" w:cs="Arial"/>
          <w:bCs/>
          <w:color w:val="3B3838" w:themeColor="background2" w:themeShade="40"/>
          <w:szCs w:val="20"/>
        </w:rPr>
      </w:pPr>
    </w:p>
    <w:p w14:paraId="1CAA2782" w14:textId="77777777" w:rsidR="005906FE" w:rsidRDefault="005906FE" w:rsidP="00EE1135">
      <w:pPr>
        <w:spacing w:line="280" w:lineRule="atLeast"/>
        <w:rPr>
          <w:rFonts w:eastAsia="Times New Roman" w:cs="Arial"/>
          <w:bCs/>
          <w:color w:val="3B3838" w:themeColor="background2" w:themeShade="40"/>
          <w:szCs w:val="20"/>
        </w:rPr>
      </w:pPr>
      <w:r>
        <w:rPr>
          <w:rFonts w:eastAsia="Times New Roman" w:cs="Arial"/>
          <w:bCs/>
          <w:color w:val="3B3838" w:themeColor="background2" w:themeShade="40"/>
          <w:szCs w:val="20"/>
        </w:rPr>
        <w:t>Betrokkenen in dit gesprek kunnen zijn:</w:t>
      </w:r>
    </w:p>
    <w:p w14:paraId="1CAA2783" w14:textId="77777777" w:rsidR="005906FE" w:rsidRDefault="005906FE" w:rsidP="005906FE">
      <w:pPr>
        <w:pStyle w:val="Lijstalinea"/>
        <w:numPr>
          <w:ilvl w:val="0"/>
          <w:numId w:val="24"/>
        </w:numPr>
        <w:spacing w:line="280" w:lineRule="atLeast"/>
        <w:rPr>
          <w:rFonts w:eastAsia="Times New Roman" w:cs="Arial"/>
          <w:bCs/>
          <w:color w:val="3B3838" w:themeColor="background2" w:themeShade="40"/>
          <w:szCs w:val="20"/>
        </w:rPr>
      </w:pPr>
      <w:r>
        <w:rPr>
          <w:rFonts w:eastAsia="Times New Roman" w:cs="Arial"/>
          <w:bCs/>
          <w:color w:val="3B3838" w:themeColor="background2" w:themeShade="40"/>
          <w:szCs w:val="20"/>
        </w:rPr>
        <w:t>Gezagdragende ouder(s)</w:t>
      </w:r>
    </w:p>
    <w:p w14:paraId="1CAA2784" w14:textId="77777777" w:rsidR="005906FE" w:rsidRDefault="005906FE" w:rsidP="005906FE">
      <w:pPr>
        <w:pStyle w:val="Lijstalinea"/>
        <w:numPr>
          <w:ilvl w:val="0"/>
          <w:numId w:val="24"/>
        </w:numPr>
        <w:spacing w:line="280" w:lineRule="atLeast"/>
        <w:rPr>
          <w:rFonts w:eastAsia="Times New Roman" w:cs="Arial"/>
          <w:bCs/>
          <w:color w:val="3B3838" w:themeColor="background2" w:themeShade="40"/>
          <w:szCs w:val="20"/>
        </w:rPr>
      </w:pPr>
      <w:r>
        <w:rPr>
          <w:rFonts w:eastAsia="Times New Roman" w:cs="Arial"/>
          <w:bCs/>
          <w:color w:val="3B3838" w:themeColor="background2" w:themeShade="40"/>
          <w:szCs w:val="20"/>
        </w:rPr>
        <w:t>wanneer mogelijk  ook het kind (jonger dan 12) zelf</w:t>
      </w:r>
    </w:p>
    <w:p w14:paraId="1CAA2785" w14:textId="77777777" w:rsidR="005906FE" w:rsidRDefault="005906FE" w:rsidP="005906FE">
      <w:pPr>
        <w:pStyle w:val="Lijstalinea"/>
        <w:numPr>
          <w:ilvl w:val="0"/>
          <w:numId w:val="24"/>
        </w:numPr>
        <w:spacing w:line="280" w:lineRule="atLeast"/>
        <w:rPr>
          <w:rFonts w:eastAsia="Times New Roman" w:cs="Arial"/>
          <w:bCs/>
          <w:color w:val="3B3838" w:themeColor="background2" w:themeShade="40"/>
          <w:szCs w:val="20"/>
        </w:rPr>
      </w:pPr>
      <w:r>
        <w:rPr>
          <w:rFonts w:eastAsia="Times New Roman" w:cs="Arial"/>
          <w:bCs/>
          <w:color w:val="3B3838" w:themeColor="background2" w:themeShade="40"/>
          <w:szCs w:val="20"/>
        </w:rPr>
        <w:t xml:space="preserve">overige betrokkenen </w:t>
      </w:r>
    </w:p>
    <w:p w14:paraId="1CAA2786" w14:textId="77777777" w:rsidR="00D9762E" w:rsidRDefault="00A64D90" w:rsidP="00EE1135">
      <w:pPr>
        <w:spacing w:line="280" w:lineRule="atLeast"/>
        <w:rPr>
          <w:rFonts w:eastAsia="Times New Roman" w:cs="Arial"/>
          <w:bCs/>
          <w:color w:val="3B3838" w:themeColor="background2" w:themeShade="40"/>
          <w:szCs w:val="20"/>
        </w:rPr>
      </w:pPr>
      <w:r>
        <w:rPr>
          <w:rFonts w:eastAsia="Times New Roman" w:cs="Arial"/>
          <w:bCs/>
          <w:color w:val="3B3838" w:themeColor="background2" w:themeShade="40"/>
          <w:szCs w:val="20"/>
        </w:rPr>
        <w:lastRenderedPageBreak/>
        <w:t>Voorafgaand aan het gesprek zal goed moeten worden nagedacht of- en zo welke betrokkenen samen, of juist apart, worden gesproken. Kinderen samen met de ouders spreken kan zeer onveilig zijn voor het kind, maar ook een ouder kan zich belemmerd voelen om eerlijk te zijn wanneer een kind, of een mishandelende partner aanwezig is. Meer aandachtspunten voor dit gesprek  zijn te vinden in het hoofdstuk Communicatie met ouders en Communicatie met een kind.</w:t>
      </w:r>
      <w:r w:rsidR="008E26F6">
        <w:rPr>
          <w:rFonts w:eastAsia="Times New Roman" w:cs="Arial"/>
          <w:bCs/>
          <w:color w:val="3B3838" w:themeColor="background2" w:themeShade="40"/>
          <w:szCs w:val="20"/>
        </w:rPr>
        <w:t xml:space="preserve"> </w:t>
      </w:r>
    </w:p>
    <w:p w14:paraId="616004E5" w14:textId="77777777" w:rsidR="00D00A91" w:rsidRDefault="00D00A91" w:rsidP="00EE1135">
      <w:pPr>
        <w:spacing w:line="280" w:lineRule="atLeast"/>
        <w:rPr>
          <w:rFonts w:eastAsia="Times New Roman" w:cs="Arial"/>
          <w:bCs/>
          <w:color w:val="3B3838" w:themeColor="background2" w:themeShade="40"/>
          <w:szCs w:val="20"/>
        </w:rPr>
      </w:pPr>
    </w:p>
    <w:p w14:paraId="1CAA2787" w14:textId="77777777" w:rsidR="00EE1135" w:rsidRPr="00D9762E" w:rsidRDefault="00EE1135" w:rsidP="00EE1135">
      <w:pPr>
        <w:spacing w:line="280" w:lineRule="atLeast"/>
        <w:rPr>
          <w:rFonts w:eastAsia="Times New Roman" w:cs="Arial"/>
          <w:bCs/>
          <w:color w:val="3B3838" w:themeColor="background2" w:themeShade="40"/>
          <w:szCs w:val="20"/>
        </w:rPr>
      </w:pPr>
      <w:r w:rsidRPr="005373BD">
        <w:rPr>
          <w:rFonts w:cs="Times New Roman"/>
          <w:b/>
        </w:rPr>
        <w:t>Stap 4: weging van aard en ernst</w:t>
      </w:r>
    </w:p>
    <w:p w14:paraId="1CAA2788" w14:textId="77777777" w:rsidR="00D9762E" w:rsidRDefault="00D9762E" w:rsidP="00D9762E">
      <w:pPr>
        <w:spacing w:before="120" w:line="280" w:lineRule="atLeast"/>
        <w:contextualSpacing/>
        <w:rPr>
          <w:rFonts w:cs="Times New Roman"/>
        </w:rPr>
      </w:pPr>
      <w:r>
        <w:rPr>
          <w:rFonts w:eastAsia="Times New Roman" w:cs="Arial"/>
          <w:bCs/>
          <w:color w:val="3B3838" w:themeColor="background2" w:themeShade="40"/>
          <w:szCs w:val="20"/>
        </w:rPr>
        <w:t xml:space="preserve">Stap 4 vraagt van de beroepskracht dat hij directe veiligheid en het risico op huiselijk geweld of kindermishandeling inschat, evenals de aard en de ernst van dit geweld. Hierbij wordt het </w:t>
      </w:r>
      <w:r>
        <w:rPr>
          <w:rFonts w:cs="Times New Roman"/>
        </w:rPr>
        <w:t xml:space="preserve">wegingsformulier als </w:t>
      </w:r>
      <w:r w:rsidRPr="005373BD">
        <w:rPr>
          <w:rFonts w:cs="Times New Roman"/>
        </w:rPr>
        <w:t>taxatie-instrument</w:t>
      </w:r>
      <w:r>
        <w:rPr>
          <w:rFonts w:cs="Times New Roman"/>
        </w:rPr>
        <w:t xml:space="preserve"> gebruikt. </w:t>
      </w:r>
      <w:r w:rsidR="008E26F6">
        <w:rPr>
          <w:rFonts w:cs="Times New Roman"/>
        </w:rPr>
        <w:t>Het afwegingskader meldcode onderwijs en leerplicht wordt gebruikt.</w:t>
      </w:r>
    </w:p>
    <w:p w14:paraId="1CAA2789" w14:textId="77777777" w:rsidR="008E26F6" w:rsidRDefault="008E26F6" w:rsidP="008E26F6">
      <w:pPr>
        <w:spacing w:before="120" w:line="280" w:lineRule="atLeast"/>
        <w:contextualSpacing/>
        <w:rPr>
          <w:rFonts w:cs="Times New Roman"/>
        </w:rPr>
      </w:pPr>
      <w:r>
        <w:rPr>
          <w:rFonts w:cs="Times New Roman"/>
        </w:rPr>
        <w:t xml:space="preserve">Het is ook mogelijk om in deze fase advies te vragen bij Veilig Thuis 0800-2000. Dit gebeurt anoniem dus zonder registratie van persoonsgegevens van de mogelijke betrokkenen. De aandachtsfunctionaris kan worden benaderd om de weging uit te voeren. De meldcode kan na stap 4 afgesloten worden wanneer na het gesprek met betrokkenen en de professionele weging de vermoedens van huiselijk geweld of kindermishandling zijn weggenomen. </w:t>
      </w:r>
      <w:r>
        <w:rPr>
          <w:rFonts w:eastAsia="Times New Roman" w:cs="Arial"/>
          <w:bCs/>
          <w:color w:val="3B3838" w:themeColor="background2" w:themeShade="40"/>
          <w:szCs w:val="20"/>
        </w:rPr>
        <w:t>Tijdens dit proces en het vervolg worden de collega’s, kind/jeugdige, ouder(s), en/of overige betrokkenen goed geïnformeerd</w:t>
      </w:r>
      <w:r w:rsidR="00CD4FA7">
        <w:rPr>
          <w:rFonts w:eastAsia="Times New Roman" w:cs="Arial"/>
          <w:bCs/>
          <w:color w:val="3B3838" w:themeColor="background2" w:themeShade="40"/>
          <w:szCs w:val="20"/>
        </w:rPr>
        <w:t xml:space="preserve"> door de aandachtsfunctionaris</w:t>
      </w:r>
      <w:r>
        <w:rPr>
          <w:rFonts w:eastAsia="Times New Roman" w:cs="Arial"/>
          <w:bCs/>
          <w:color w:val="3B3838" w:themeColor="background2" w:themeShade="40"/>
          <w:szCs w:val="20"/>
        </w:rPr>
        <w:t>.</w:t>
      </w:r>
      <w:r w:rsidR="00CD4FA7">
        <w:rPr>
          <w:rFonts w:eastAsia="Times New Roman" w:cs="Arial"/>
          <w:bCs/>
          <w:color w:val="3B3838" w:themeColor="background2" w:themeShade="40"/>
          <w:szCs w:val="20"/>
        </w:rPr>
        <w:t xml:space="preserve"> De collega’s, kind/jeugdige, ouder(s), en/of overige betrokkenen kunnen te allen tijde hun mening en visie geven. </w:t>
      </w:r>
      <w:r w:rsidR="00CD4FA7">
        <w:rPr>
          <w:rFonts w:cs="Times New Roman"/>
        </w:rPr>
        <w:t>Dit alles wordt geregistreerd in Parnassys door de aandachtsfunctionaris. Ook worden de formulieren die extra worden ingevuld gescand en opgeslagen in de map van de leerling.</w:t>
      </w:r>
    </w:p>
    <w:p w14:paraId="1CAA278A" w14:textId="77777777" w:rsidR="008E26F6" w:rsidRDefault="008E26F6" w:rsidP="00D9762E">
      <w:pPr>
        <w:spacing w:before="120" w:line="280" w:lineRule="atLeast"/>
        <w:contextualSpacing/>
        <w:rPr>
          <w:rFonts w:cs="Times New Roman"/>
        </w:rPr>
      </w:pPr>
    </w:p>
    <w:p w14:paraId="1CAA278B" w14:textId="77777777" w:rsidR="00EE1135" w:rsidRPr="005373BD" w:rsidRDefault="00EE1135" w:rsidP="00EE1135">
      <w:pPr>
        <w:spacing w:line="280" w:lineRule="atLeast"/>
        <w:rPr>
          <w:rFonts w:cs="Times New Roman"/>
          <w:b/>
        </w:rPr>
      </w:pPr>
      <w:r w:rsidRPr="005373BD">
        <w:rPr>
          <w:rFonts w:cs="Times New Roman"/>
          <w:b/>
        </w:rPr>
        <w:t>Stap 5: Beslissen aan de hand van het afwegingskader</w:t>
      </w:r>
    </w:p>
    <w:p w14:paraId="1CAA278C" w14:textId="77777777" w:rsidR="0014215E" w:rsidRDefault="0014215E" w:rsidP="00EE1135">
      <w:pPr>
        <w:spacing w:line="280" w:lineRule="atLeast"/>
        <w:rPr>
          <w:rFonts w:cs="Times New Roman"/>
          <w:color w:val="3B3838" w:themeColor="background2" w:themeShade="40"/>
        </w:rPr>
      </w:pPr>
      <w:r>
        <w:rPr>
          <w:rFonts w:cs="Times New Roman"/>
          <w:color w:val="3B3838" w:themeColor="background2" w:themeShade="40"/>
        </w:rPr>
        <w:t>Nadat in stap 4 zorgvuldig  de aard en ernst van (dreigende) onveiligheid zijn ingeschat</w:t>
      </w:r>
      <w:r w:rsidR="0051454D">
        <w:rPr>
          <w:rFonts w:cs="Times New Roman"/>
          <w:color w:val="3B3838" w:themeColor="background2" w:themeShade="40"/>
        </w:rPr>
        <w:t>, zal de aandachtsfunctionaris, op basis van het afwegingskader van het onderwijs en leerplicht in stap 5 achtereenvolgens twee beslissingen nemen:</w:t>
      </w:r>
    </w:p>
    <w:p w14:paraId="1CAA278D" w14:textId="77777777" w:rsidR="0051454D" w:rsidRPr="0051454D" w:rsidRDefault="0051454D" w:rsidP="0051454D">
      <w:pPr>
        <w:pStyle w:val="Lijstalinea"/>
        <w:numPr>
          <w:ilvl w:val="0"/>
          <w:numId w:val="25"/>
        </w:numPr>
        <w:spacing w:line="280" w:lineRule="atLeast"/>
        <w:rPr>
          <w:rFonts w:cs="Times New Roman"/>
          <w:color w:val="3B3838" w:themeColor="background2" w:themeShade="40"/>
        </w:rPr>
      </w:pPr>
      <w:r>
        <w:rPr>
          <w:rFonts w:cs="Times New Roman"/>
          <w:color w:val="3B3838" w:themeColor="background2" w:themeShade="40"/>
        </w:rPr>
        <w:t xml:space="preserve">Beslissing 1: Is ,op basis van het afwegingskader, melden noodzakelijk? </w:t>
      </w:r>
      <w:r w:rsidRPr="005373BD">
        <w:rPr>
          <w:rFonts w:cs="Times New Roman"/>
        </w:rPr>
        <w:t>Bij acuut- of structureel geweld, disclosure of onduidelijkheid is melden bij Veilig Thuis noodzakelijk</w:t>
      </w:r>
      <w:r>
        <w:rPr>
          <w:rFonts w:cs="Times New Roman"/>
        </w:rPr>
        <w:t>. Disclosure is als een kind uit zichzelf bij een professional om hulp vraagt. In het afwegingskader staat beschreven welke situaties als acuut onveilig of structureel onveilig worden gezien.</w:t>
      </w:r>
    </w:p>
    <w:p w14:paraId="1CAA278E" w14:textId="77777777" w:rsidR="0051454D" w:rsidRPr="00E43F32" w:rsidRDefault="0051454D" w:rsidP="0051454D">
      <w:pPr>
        <w:pStyle w:val="Lijstalinea"/>
        <w:numPr>
          <w:ilvl w:val="0"/>
          <w:numId w:val="25"/>
        </w:numPr>
        <w:spacing w:line="280" w:lineRule="atLeast"/>
        <w:rPr>
          <w:rFonts w:cs="Times New Roman"/>
          <w:color w:val="3B3838" w:themeColor="background2" w:themeShade="40"/>
        </w:rPr>
      </w:pPr>
      <w:r>
        <w:rPr>
          <w:rFonts w:cs="Times New Roman"/>
        </w:rPr>
        <w:t>Beslissing 2: Is het, ondanks de verplichte melding, mogelijk om zelf passende en toereikende  hulp bieden of te organiseren? Zo ja: dan wordt de beslissing over de soort hulp en de voorwaarden met betrekking tot de veiligheid, in overleg met Veilig Thuis genomen.</w:t>
      </w:r>
    </w:p>
    <w:p w14:paraId="1CAA278F" w14:textId="77777777" w:rsidR="00E43F32" w:rsidRDefault="00E43F32" w:rsidP="00E43F32">
      <w:pPr>
        <w:spacing w:line="280" w:lineRule="atLeast"/>
        <w:ind w:left="360"/>
        <w:rPr>
          <w:rFonts w:cs="Times New Roman"/>
          <w:color w:val="3B3838" w:themeColor="background2" w:themeShade="40"/>
        </w:rPr>
      </w:pPr>
    </w:p>
    <w:p w14:paraId="1CAA2790" w14:textId="77777777" w:rsidR="00E43F32" w:rsidRDefault="00E43F32" w:rsidP="00E43F32">
      <w:pPr>
        <w:spacing w:line="280" w:lineRule="atLeast"/>
        <w:ind w:left="360"/>
        <w:rPr>
          <w:rFonts w:cs="Times New Roman"/>
          <w:color w:val="3B3838" w:themeColor="background2" w:themeShade="40"/>
        </w:rPr>
      </w:pPr>
      <w:r>
        <w:rPr>
          <w:rFonts w:cs="Times New Roman"/>
          <w:color w:val="3B3838" w:themeColor="background2" w:themeShade="40"/>
        </w:rPr>
        <w:t>Wanneer de situatie niet leidt  tot een verplichte melding bij Veilig Thuis, dan wordt alsnog de volgende afweging gemaakt:</w:t>
      </w:r>
    </w:p>
    <w:p w14:paraId="1CAA2791" w14:textId="77777777" w:rsidR="00E43F32" w:rsidRDefault="00E43F32" w:rsidP="00E43F32">
      <w:pPr>
        <w:pStyle w:val="Lijstalinea"/>
        <w:numPr>
          <w:ilvl w:val="0"/>
          <w:numId w:val="26"/>
        </w:numPr>
        <w:spacing w:line="280" w:lineRule="atLeast"/>
        <w:rPr>
          <w:rFonts w:cs="Times New Roman"/>
          <w:color w:val="3B3838" w:themeColor="background2" w:themeShade="40"/>
        </w:rPr>
      </w:pPr>
      <w:r>
        <w:rPr>
          <w:rFonts w:cs="Times New Roman"/>
          <w:color w:val="3B3838" w:themeColor="background2" w:themeShade="40"/>
        </w:rPr>
        <w:t>Kan er vrijwillige hulpverlening worden ingezet?</w:t>
      </w:r>
    </w:p>
    <w:p w14:paraId="1CAA2792" w14:textId="77777777" w:rsidR="00E43F32" w:rsidRDefault="00E43F32" w:rsidP="00E43F32">
      <w:pPr>
        <w:pStyle w:val="Lijstalinea"/>
        <w:numPr>
          <w:ilvl w:val="0"/>
          <w:numId w:val="26"/>
        </w:numPr>
        <w:spacing w:line="280" w:lineRule="atLeast"/>
        <w:rPr>
          <w:rFonts w:cs="Times New Roman"/>
          <w:color w:val="3B3838" w:themeColor="background2" w:themeShade="40"/>
        </w:rPr>
      </w:pPr>
      <w:r>
        <w:rPr>
          <w:rFonts w:cs="Times New Roman"/>
          <w:color w:val="3B3838" w:themeColor="background2" w:themeShade="40"/>
        </w:rPr>
        <w:t>Kan dat niet, dan kan alsnog een melding volgen bij Veilig Thuis.</w:t>
      </w:r>
    </w:p>
    <w:p w14:paraId="1CAA2793" w14:textId="77777777" w:rsidR="00E43F32" w:rsidRDefault="00E43F32" w:rsidP="00E43F32">
      <w:pPr>
        <w:spacing w:line="280" w:lineRule="atLeast"/>
        <w:rPr>
          <w:rFonts w:cs="Times New Roman"/>
          <w:color w:val="3B3838" w:themeColor="background2" w:themeShade="40"/>
        </w:rPr>
      </w:pPr>
    </w:p>
    <w:p w14:paraId="1CAA2794" w14:textId="77777777" w:rsidR="00CD4FA7" w:rsidRDefault="00E43F32" w:rsidP="00CD4FA7">
      <w:pPr>
        <w:spacing w:before="120" w:line="280" w:lineRule="atLeast"/>
        <w:contextualSpacing/>
        <w:rPr>
          <w:rFonts w:cs="Times New Roman"/>
        </w:rPr>
      </w:pPr>
      <w:r>
        <w:rPr>
          <w:rFonts w:cs="Times New Roman"/>
          <w:color w:val="3B3838" w:themeColor="background2" w:themeShade="40"/>
        </w:rPr>
        <w:t>De afwegingen dienen altijd in de bovengenoemde volgorde genomen te worden. En ook  wanneer de situatie niet binnen de criteria van het afwegingskader valt, kan de beroepskracht dus altijd een melding blijven doen bij Veilig Thuis. Ook deze meldingen worden door Veilig Thuis opgenomen, getriageerd en beoordeeld</w:t>
      </w:r>
      <w:r w:rsidR="00CD4FA7">
        <w:rPr>
          <w:rFonts w:cs="Times New Roman"/>
          <w:color w:val="3B3838" w:themeColor="background2" w:themeShade="40"/>
        </w:rPr>
        <w:t xml:space="preserve">. </w:t>
      </w:r>
      <w:r w:rsidR="00CD4FA7">
        <w:rPr>
          <w:rFonts w:eastAsia="Times New Roman" w:cs="Arial"/>
          <w:bCs/>
          <w:color w:val="3B3838" w:themeColor="background2" w:themeShade="40"/>
          <w:szCs w:val="20"/>
        </w:rPr>
        <w:t xml:space="preserve">Tijdens dit proces en het vervolg worden de collega’s, kind/jeugdige, ouder(s), en/of overige betrokkenen goed geïnformeerd door de aandachtsfunctionaris. De collega’s, kind/jeugdige, ouder(s), en/of overige betrokkenen kunnen te allen tijde hun mening en visie geven. </w:t>
      </w:r>
      <w:r w:rsidR="00CD4FA7">
        <w:rPr>
          <w:rFonts w:cs="Times New Roman"/>
        </w:rPr>
        <w:t xml:space="preserve">Dit alles wordt geregistreerd in Parnassys door de </w:t>
      </w:r>
      <w:r w:rsidR="00CD4FA7">
        <w:rPr>
          <w:rFonts w:cs="Times New Roman"/>
        </w:rPr>
        <w:lastRenderedPageBreak/>
        <w:t>aandachtsfunctionaris. Ook worden de formulieren die extra worden ingevuld gescand en opgeslagen in de map van de leerling.</w:t>
      </w:r>
    </w:p>
    <w:p w14:paraId="1CAA2795" w14:textId="77777777" w:rsidR="00EE1135" w:rsidRDefault="00EE1135" w:rsidP="00EE1135">
      <w:pPr>
        <w:spacing w:line="280" w:lineRule="atLeast"/>
        <w:rPr>
          <w:rFonts w:cs="Times New Roman"/>
        </w:rPr>
      </w:pPr>
    </w:p>
    <w:p w14:paraId="1CAA2796" w14:textId="77777777" w:rsidR="000839AE" w:rsidRDefault="00CD4FA7" w:rsidP="00EE1135">
      <w:pPr>
        <w:spacing w:line="280" w:lineRule="atLeast"/>
        <w:rPr>
          <w:rFonts w:cs="Times New Roman"/>
        </w:rPr>
      </w:pPr>
      <w:r>
        <w:rPr>
          <w:rFonts w:cs="Times New Roman"/>
        </w:rPr>
        <w:t xml:space="preserve">Na deze stap </w:t>
      </w:r>
      <w:r w:rsidR="000839AE">
        <w:rPr>
          <w:rFonts w:cs="Times New Roman"/>
        </w:rPr>
        <w:t>houdt de leerkracht vinger aan de pols hoe het gaat. Er vindt na elke 6 weken een kindgesprek plaats over het welbevinden van het kind. De aandachtsfunctionaris houdt contact met de betrokken instanties. De leerkracht en de aandachtsfunctionaris volgen zo hoe het</w:t>
      </w:r>
      <w:r w:rsidR="00FA7498">
        <w:rPr>
          <w:rFonts w:cs="Times New Roman"/>
        </w:rPr>
        <w:t xml:space="preserve"> </w:t>
      </w:r>
      <w:r w:rsidR="000839AE">
        <w:rPr>
          <w:rFonts w:cs="Times New Roman"/>
        </w:rPr>
        <w:t>met de veiligheid van het kind, ouder(s) en andere betrokkenen is gesteld. We houden in Parnassys bij welke gesprekken er zijn gevoerd. Wanneer de leerkracht en de aandachtsfunctionaris merken dat de zorg geen of onvoldoende veiligheid en verbetering oplevert</w:t>
      </w:r>
      <w:r w:rsidR="00FA7498">
        <w:rPr>
          <w:rFonts w:cs="Times New Roman"/>
        </w:rPr>
        <w:t>,</w:t>
      </w:r>
      <w:r w:rsidR="000839AE">
        <w:rPr>
          <w:rFonts w:cs="Times New Roman"/>
        </w:rPr>
        <w:t xml:space="preserve"> is het nodig opnieuw met alle betrokkenen en de hulpverlening in gesprek te gaan of opnieuw een melding te doen bij Veilig Thuis.</w:t>
      </w:r>
    </w:p>
    <w:p w14:paraId="1CAA2797" w14:textId="77777777" w:rsidR="00EE1135" w:rsidRDefault="00EE1135" w:rsidP="00EE1135">
      <w:pPr>
        <w:spacing w:line="280" w:lineRule="atLeast"/>
        <w:rPr>
          <w:rFonts w:cs="Times New Roman"/>
          <w:i/>
        </w:rPr>
      </w:pPr>
    </w:p>
    <w:p w14:paraId="1CAA2798" w14:textId="77777777" w:rsidR="00FA7498" w:rsidRDefault="00FA7498" w:rsidP="00EE1135">
      <w:pPr>
        <w:spacing w:line="280" w:lineRule="atLeast"/>
        <w:rPr>
          <w:rFonts w:cs="Times New Roman"/>
        </w:rPr>
      </w:pPr>
      <w:r>
        <w:rPr>
          <w:rFonts w:cs="Times New Roman"/>
        </w:rPr>
        <w:t>Ook wordt er met alle betrokkenen geëvalueerd hoe het signaleringsproces door iedere betrokkenen is ervaren en of daar verbeterpunten voor de organisatie uit zijn te distilleren.</w:t>
      </w:r>
    </w:p>
    <w:p w14:paraId="1CAA2799" w14:textId="77777777" w:rsidR="00EE1135" w:rsidRDefault="00EE1135" w:rsidP="00EE1135">
      <w:pPr>
        <w:pStyle w:val="Kop5"/>
        <w:spacing w:line="280" w:lineRule="atLeast"/>
        <w:rPr>
          <w:rFonts w:eastAsia="Calibri"/>
          <w:noProof/>
        </w:rPr>
      </w:pPr>
    </w:p>
    <w:p w14:paraId="1CAA279A" w14:textId="77777777" w:rsidR="00524F84" w:rsidRDefault="00524F84">
      <w:pPr>
        <w:spacing w:after="160" w:line="259" w:lineRule="auto"/>
        <w:rPr>
          <w:b/>
          <w:sz w:val="28"/>
        </w:rPr>
      </w:pPr>
      <w:r>
        <w:rPr>
          <w:b/>
          <w:sz w:val="28"/>
        </w:rPr>
        <w:br w:type="page"/>
      </w:r>
    </w:p>
    <w:p w14:paraId="1CAA279B" w14:textId="77777777" w:rsidR="00EE1135" w:rsidRPr="00524F84" w:rsidRDefault="00EE1135" w:rsidP="00EE1135">
      <w:pPr>
        <w:spacing w:line="280" w:lineRule="atLeast"/>
        <w:rPr>
          <w:b/>
          <w:sz w:val="32"/>
        </w:rPr>
      </w:pPr>
      <w:r w:rsidRPr="00524F84">
        <w:rPr>
          <w:b/>
          <w:sz w:val="32"/>
        </w:rPr>
        <w:lastRenderedPageBreak/>
        <w:t>De Kindcheck</w:t>
      </w:r>
    </w:p>
    <w:p w14:paraId="1CAA279C" w14:textId="77777777" w:rsidR="00EE1135" w:rsidRPr="00A61DA7" w:rsidRDefault="00EE1135" w:rsidP="00EE1135">
      <w:pPr>
        <w:spacing w:line="280" w:lineRule="atLeast"/>
      </w:pPr>
      <w:r w:rsidRPr="00A61DA7">
        <w:t>De kindcheck is onderdeel van de Wet meldcode huiselijk geweld en kindermishandeling. De kindcheck is in eerste instantie bedoeld voor professionals die werken met volwassen cliënten. Doel van de kindcheck is dat de professional, in het contact met de volwassen cliënt, nagaat of zij door hun specifieke problematiek een risico zijn voor de veiligheid van hun (klein)kinderen</w:t>
      </w:r>
      <w:r>
        <w:t xml:space="preserve"> </w:t>
      </w:r>
      <w:r w:rsidRPr="00A61DA7">
        <w:t xml:space="preserve">om meer kinderen in beeld te brengen die ernstig risico lopen mishandeld of verwaarloosd te worden. De kindcheck is bedoeld om na te gaan of er risico’s zijn voor de kinderen die afhankelijk zijn van de betreffende (groot)ouder. Denk hierbij aan verslaving, ernstige psychiatrische klachten, partnergeweld, suïcide pogingen etc. De kindcheck geldt ook bij broertjes en zusjes van een adolescent waar de professional contact mee heeft én bij zwangere vrouwen die door hun levensstijl een gevaar vormen voor hun ongeboren kind. Op basis van de oudersignalen kan een melding gedaan worden bij Veilig Thuis. </w:t>
      </w:r>
    </w:p>
    <w:p w14:paraId="1CAA279D" w14:textId="77777777" w:rsidR="00EE1135" w:rsidRDefault="00EE1135" w:rsidP="00EE1135">
      <w:pPr>
        <w:pStyle w:val="Lijstalinea"/>
        <w:spacing w:line="280" w:lineRule="atLeast"/>
        <w:ind w:left="0"/>
        <w:rPr>
          <w:szCs w:val="20"/>
        </w:rPr>
      </w:pPr>
    </w:p>
    <w:p w14:paraId="1CAA279E" w14:textId="77777777" w:rsidR="00EE1135" w:rsidRPr="005373BD" w:rsidRDefault="00EE1135" w:rsidP="00EE1135">
      <w:pPr>
        <w:spacing w:line="280" w:lineRule="atLeast"/>
        <w:rPr>
          <w:rFonts w:cs="Times New Roman"/>
          <w:szCs w:val="20"/>
        </w:rPr>
      </w:pPr>
      <w:r w:rsidRPr="005373BD">
        <w:rPr>
          <w:rFonts w:cs="Times New Roman"/>
          <w:szCs w:val="20"/>
        </w:rPr>
        <w:t xml:space="preserve">De kindcheck vindt plaats in </w:t>
      </w:r>
      <w:r w:rsidRPr="00FA7498">
        <w:rPr>
          <w:rFonts w:cs="Times New Roman"/>
          <w:szCs w:val="20"/>
        </w:rPr>
        <w:t>stap 1 van de meldcode.</w:t>
      </w:r>
    </w:p>
    <w:p w14:paraId="1CAA279F" w14:textId="77777777" w:rsidR="00EE1135" w:rsidRPr="005373BD" w:rsidRDefault="00EE1135" w:rsidP="00EE1135">
      <w:pPr>
        <w:spacing w:line="280" w:lineRule="atLeast"/>
        <w:contextualSpacing/>
        <w:rPr>
          <w:rFonts w:cs="Times New Roman"/>
          <w:szCs w:val="20"/>
        </w:rPr>
      </w:pPr>
    </w:p>
    <w:p w14:paraId="1CAA27A0" w14:textId="77777777" w:rsidR="00EE1135" w:rsidRDefault="00EE1135" w:rsidP="00EE1135">
      <w:pPr>
        <w:spacing w:line="280" w:lineRule="atLeast"/>
        <w:rPr>
          <w:rFonts w:cs="Times New Roman"/>
        </w:rPr>
      </w:pPr>
      <w:r w:rsidRPr="005373BD">
        <w:rPr>
          <w:rFonts w:cs="Times New Roman"/>
          <w:szCs w:val="20"/>
        </w:rPr>
        <w:t>De professional zal in elke zorgelijke situatie van een volwassene vragen of hij/zij voor</w:t>
      </w:r>
      <w:r>
        <w:rPr>
          <w:rFonts w:cs="Times New Roman"/>
          <w:szCs w:val="20"/>
        </w:rPr>
        <w:t xml:space="preserve"> minderjarige (klein)</w:t>
      </w:r>
      <w:r w:rsidRPr="005373BD">
        <w:rPr>
          <w:rFonts w:cs="Times New Roman"/>
          <w:szCs w:val="20"/>
        </w:rPr>
        <w:t>kinderen zorgt. Zijn er twijfels over de veiligheid van de</w:t>
      </w:r>
      <w:r>
        <w:rPr>
          <w:rFonts w:cs="Times New Roman"/>
          <w:szCs w:val="20"/>
        </w:rPr>
        <w:t>ze</w:t>
      </w:r>
      <w:r w:rsidRPr="005373BD">
        <w:rPr>
          <w:rFonts w:cs="Times New Roman"/>
          <w:szCs w:val="20"/>
        </w:rPr>
        <w:t xml:space="preserve"> kinderen? Dan doorloopt de medewerker de stappen van de meldcode. </w:t>
      </w:r>
      <w:r w:rsidRPr="005373BD">
        <w:rPr>
          <w:rFonts w:cs="Times New Roman"/>
        </w:rPr>
        <w:t>Voor medewerkers van</w:t>
      </w:r>
      <w:r w:rsidR="00FA7498">
        <w:rPr>
          <w:rFonts w:cs="Times New Roman"/>
        </w:rPr>
        <w:t xml:space="preserve"> daltonschool Corlaer</w:t>
      </w:r>
      <w:r w:rsidRPr="005373BD">
        <w:rPr>
          <w:rFonts w:cs="Times New Roman"/>
        </w:rPr>
        <w:t xml:space="preserve"> is de Kindcheck op de volgende manier van belang: </w:t>
      </w:r>
      <w:r w:rsidR="00BC3C94">
        <w:rPr>
          <w:rFonts w:cs="Times New Roman"/>
        </w:rPr>
        <w:t>Tijdens een oudergesprek stelt de leerkracht de volgende 3 vragen.</w:t>
      </w:r>
    </w:p>
    <w:p w14:paraId="1CAA27A1" w14:textId="77777777" w:rsidR="00BC3C94" w:rsidRDefault="00BC3C94" w:rsidP="00BC3C94">
      <w:pPr>
        <w:pStyle w:val="Lijstalinea"/>
        <w:numPr>
          <w:ilvl w:val="0"/>
          <w:numId w:val="27"/>
        </w:numPr>
        <w:spacing w:line="280" w:lineRule="atLeast"/>
        <w:rPr>
          <w:rFonts w:cs="Times New Roman"/>
        </w:rPr>
      </w:pPr>
      <w:r>
        <w:rPr>
          <w:rFonts w:cs="Times New Roman"/>
        </w:rPr>
        <w:t>Heeft u kinderen?</w:t>
      </w:r>
    </w:p>
    <w:p w14:paraId="1CAA27A2" w14:textId="77777777" w:rsidR="00BC3C94" w:rsidRDefault="00BC3C94" w:rsidP="00BC3C94">
      <w:pPr>
        <w:pStyle w:val="Lijstalinea"/>
        <w:numPr>
          <w:ilvl w:val="0"/>
          <w:numId w:val="27"/>
        </w:numPr>
        <w:spacing w:line="280" w:lineRule="atLeast"/>
        <w:rPr>
          <w:rFonts w:cs="Times New Roman"/>
        </w:rPr>
      </w:pPr>
      <w:r>
        <w:rPr>
          <w:rFonts w:cs="Times New Roman"/>
        </w:rPr>
        <w:t>Hoe gaat het met de zorg?</w:t>
      </w:r>
    </w:p>
    <w:p w14:paraId="1CAA27A3" w14:textId="77777777" w:rsidR="00BC3C94" w:rsidRDefault="00BC3C94" w:rsidP="00BC3C94">
      <w:pPr>
        <w:pStyle w:val="Lijstalinea"/>
        <w:numPr>
          <w:ilvl w:val="0"/>
          <w:numId w:val="27"/>
        </w:numPr>
        <w:spacing w:line="280" w:lineRule="atLeast"/>
        <w:rPr>
          <w:rFonts w:cs="Times New Roman"/>
        </w:rPr>
      </w:pPr>
      <w:r>
        <w:rPr>
          <w:rFonts w:cs="Times New Roman"/>
        </w:rPr>
        <w:t>Hoe gaat het met de veiligheid?</w:t>
      </w:r>
    </w:p>
    <w:p w14:paraId="1CAA27A4" w14:textId="77777777" w:rsidR="00EE1135" w:rsidRDefault="00EE1135" w:rsidP="00EE1135">
      <w:pPr>
        <w:spacing w:line="280" w:lineRule="atLeast"/>
      </w:pPr>
    </w:p>
    <w:p w14:paraId="1CAA27A5" w14:textId="77777777" w:rsidR="00EE1135" w:rsidRPr="00524F84" w:rsidRDefault="00EE1135" w:rsidP="00EE1135">
      <w:pPr>
        <w:spacing w:line="280" w:lineRule="atLeast"/>
        <w:rPr>
          <w:b/>
          <w:sz w:val="32"/>
        </w:rPr>
      </w:pPr>
      <w:r w:rsidRPr="00524F84">
        <w:rPr>
          <w:b/>
          <w:sz w:val="32"/>
        </w:rPr>
        <w:t>Verantwoordelijkheden binnen de organisatie</w:t>
      </w:r>
    </w:p>
    <w:p w14:paraId="1CAA27A6" w14:textId="77777777" w:rsidR="00EE1135" w:rsidRPr="005373BD" w:rsidRDefault="00EE1135" w:rsidP="00EE1135">
      <w:pPr>
        <w:spacing w:line="280" w:lineRule="atLeast"/>
      </w:pPr>
      <w:r w:rsidRPr="005373BD">
        <w:t xml:space="preserve">Een van de wettelijke eisen is dat duidelijk staat omschreven wie binnen de organisatie welke specifieke verantwoordelijkheid heeft met betrekking tot de stappen van de meldcode. </w:t>
      </w:r>
    </w:p>
    <w:p w14:paraId="1CAA27A7" w14:textId="77777777" w:rsidR="00EE1135" w:rsidRPr="005373BD" w:rsidRDefault="00EE1135" w:rsidP="00EE1135">
      <w:pPr>
        <w:spacing w:line="280" w:lineRule="atLeast"/>
        <w:rPr>
          <w:rFonts w:cs="Times New Roman"/>
        </w:rPr>
      </w:pPr>
    </w:p>
    <w:p w14:paraId="1CAA27A8" w14:textId="77777777" w:rsidR="00EE1135" w:rsidRPr="005373BD" w:rsidRDefault="00EE1135" w:rsidP="00EE1135">
      <w:pPr>
        <w:spacing w:line="280" w:lineRule="atLeast"/>
        <w:rPr>
          <w:rFonts w:cs="Times New Roman"/>
        </w:rPr>
      </w:pPr>
      <w:r>
        <w:rPr>
          <w:rFonts w:cs="Times New Roman"/>
          <w:b/>
        </w:rPr>
        <w:t>M</w:t>
      </w:r>
      <w:r w:rsidRPr="005373BD">
        <w:rPr>
          <w:rFonts w:cs="Times New Roman"/>
          <w:b/>
        </w:rPr>
        <w:t>edewerkers</w:t>
      </w:r>
      <w:r>
        <w:rPr>
          <w:rFonts w:cs="Times New Roman"/>
          <w:b/>
        </w:rPr>
        <w:t xml:space="preserve"> en vrijwilligers</w:t>
      </w:r>
      <w:r w:rsidRPr="005373BD">
        <w:rPr>
          <w:rFonts w:cs="Times New Roman"/>
        </w:rPr>
        <w:t xml:space="preserve">: iedere medewerker </w:t>
      </w:r>
      <w:r>
        <w:rPr>
          <w:rFonts w:cs="Times New Roman"/>
        </w:rPr>
        <w:t xml:space="preserve">of vrijwilliger </w:t>
      </w:r>
      <w:r w:rsidRPr="005373BD">
        <w:rPr>
          <w:rFonts w:cs="Times New Roman"/>
        </w:rPr>
        <w:t>is verantwoordelijk om te signaleren en op basis van signalen te handelen. Afhankelijk van de situatie, gaat de medewerker het gesprek over eerste signalen en zorgen aan met de betrokkenen (stap 0 / stap 1)</w:t>
      </w:r>
      <w:r>
        <w:rPr>
          <w:rFonts w:cs="Times New Roman"/>
        </w:rPr>
        <w:t xml:space="preserve">/ </w:t>
      </w:r>
      <w:r w:rsidRPr="005373BD">
        <w:rPr>
          <w:rFonts w:cs="Times New Roman"/>
        </w:rPr>
        <w:t xml:space="preserve">overlegt </w:t>
      </w:r>
      <w:r>
        <w:rPr>
          <w:rFonts w:cs="Times New Roman"/>
        </w:rPr>
        <w:t xml:space="preserve">direct </w:t>
      </w:r>
      <w:r w:rsidRPr="005373BD">
        <w:rPr>
          <w:rFonts w:cs="Times New Roman"/>
        </w:rPr>
        <w:t xml:space="preserve">met </w:t>
      </w:r>
      <w:r w:rsidR="00BC3C94">
        <w:rPr>
          <w:rFonts w:cs="Times New Roman"/>
        </w:rPr>
        <w:t>een</w:t>
      </w:r>
      <w:r w:rsidRPr="00BC3C94">
        <w:rPr>
          <w:rFonts w:cs="Times New Roman"/>
        </w:rPr>
        <w:t xml:space="preserve"> collega/de aandachtsfunctionaris/</w:t>
      </w:r>
      <w:r w:rsidR="00BC3C94">
        <w:rPr>
          <w:rFonts w:cs="Times New Roman"/>
        </w:rPr>
        <w:t>intern begeleider/directie.</w:t>
      </w:r>
      <w:r w:rsidRPr="005373BD">
        <w:rPr>
          <w:rFonts w:cs="Times New Roman"/>
        </w:rPr>
        <w:t xml:space="preserve"> </w:t>
      </w:r>
    </w:p>
    <w:p w14:paraId="1CAA27A9" w14:textId="77777777" w:rsidR="00EE1135" w:rsidRDefault="00EE1135" w:rsidP="00EE1135">
      <w:pPr>
        <w:spacing w:line="280" w:lineRule="atLeast"/>
        <w:rPr>
          <w:rFonts w:cs="Times New Roman"/>
        </w:rPr>
      </w:pPr>
    </w:p>
    <w:p w14:paraId="1CAA27AA" w14:textId="77777777" w:rsidR="00BC3C94" w:rsidRDefault="00EE1135" w:rsidP="00EE1135">
      <w:pPr>
        <w:spacing w:line="280" w:lineRule="atLeast"/>
        <w:rPr>
          <w:rFonts w:cs="Times New Roman"/>
        </w:rPr>
      </w:pPr>
      <w:r w:rsidRPr="005373BD">
        <w:rPr>
          <w:rFonts w:cs="Times New Roman"/>
        </w:rPr>
        <w:t>Verder dient de medewerker er zorg voor te dragen dat de eigen deskundigheid en kennis m.b.t. het thema geweld in afhankelijkheidsrelaties op peil blijft</w:t>
      </w:r>
      <w:r w:rsidR="00BC3C94">
        <w:rPr>
          <w:rFonts w:cs="Times New Roman"/>
        </w:rPr>
        <w:t>. De aandachtsfunctionaris heeft 5 x per jaar een groepsbespreking met de leerkracht</w:t>
      </w:r>
      <w:r w:rsidR="001120AB">
        <w:rPr>
          <w:rFonts w:cs="Times New Roman"/>
        </w:rPr>
        <w:t>. Het onderwerp meldcode komt 3 x per jaar voor op de ondersteuningsvergadering. Elk jaar wordt er voor de groepen 5 t/m 8 een gastles aangevraagd over de kindertelefoon.</w:t>
      </w:r>
    </w:p>
    <w:p w14:paraId="1CAA27AB" w14:textId="77777777" w:rsidR="00EE1135" w:rsidRPr="005373BD" w:rsidRDefault="00EE1135" w:rsidP="00EE1135">
      <w:pPr>
        <w:spacing w:line="280" w:lineRule="atLeast"/>
        <w:rPr>
          <w:rFonts w:cs="Times New Roman"/>
          <w:b/>
        </w:rPr>
      </w:pPr>
      <w:r w:rsidRPr="005373BD">
        <w:rPr>
          <w:rFonts w:cs="Times New Roman"/>
        </w:rPr>
        <w:t xml:space="preserve"> </w:t>
      </w:r>
    </w:p>
    <w:p w14:paraId="1CAA27AC" w14:textId="77777777" w:rsidR="001120AB" w:rsidRDefault="00EE1135" w:rsidP="00EE1135">
      <w:pPr>
        <w:spacing w:line="280" w:lineRule="atLeast"/>
      </w:pPr>
      <w:r w:rsidRPr="005373BD">
        <w:rPr>
          <w:b/>
        </w:rPr>
        <w:t>Aandachtsfunctionaris</w:t>
      </w:r>
      <w:r w:rsidRPr="005373BD">
        <w:t xml:space="preserve">: de aandachtsfunctionaris heeft verantwoordelijkheden op casusniveau en op organisatieniveau. Op casusniveau functioneert de aandachtsfunctionaris als </w:t>
      </w:r>
      <w:r>
        <w:t>overleg</w:t>
      </w:r>
      <w:r w:rsidRPr="005373BD">
        <w:t>partner van de medewerker danwel neemt de aandachtsfunctionaris de regie over de casus over, inclusief de daarbij horende acties (gesprekken, verslaglegging, overleg met betrokkenen en externen etc.). Op organisatieniveau is de aandachtsfunctionaris verantwoordelijk voor alle acties behorende bij het implementeren, borgen en gebruik van de Meldcode. Hierbij kan gedacht worden aan: vraagbaak &amp;</w:t>
      </w:r>
      <w:r>
        <w:t xml:space="preserve"> overleg</w:t>
      </w:r>
      <w:r w:rsidRPr="005373BD">
        <w:t>partner, (nieuwe) medewerkers informeren en motiveren, zorgdragen voor (uitvoer van) passende deskundigheidsbevordering van medewerkers en zichzelf, informeren van bestuur / directie over het gebruik van de Meldcode etc.</w:t>
      </w:r>
    </w:p>
    <w:p w14:paraId="1CAA27AD" w14:textId="77777777" w:rsidR="001120AB" w:rsidRDefault="001120AB" w:rsidP="00EE1135">
      <w:pPr>
        <w:spacing w:line="280" w:lineRule="atLeast"/>
      </w:pPr>
      <w:r>
        <w:lastRenderedPageBreak/>
        <w:t>Op daltonschool Corlaer is er één aandachtsfunctionaris. De aandachtsfunctionaris krijgt 5 taakuren op jaarbasis. De gemeente Nijkerk organiseert jaarlijks verschillende netwerkbijeenkomsten.</w:t>
      </w:r>
      <w:r w:rsidR="000E6F22">
        <w:t xml:space="preserve"> De aandachtsfunctionaris volgt er minimaal 2. Ze koppelt de informatie terug tijdens de ondersteuningsvergadering. Indien er behoefte is voor een teamtraining dan geeft de aandachtsfunctionaris dit op tijd aan aan de directie, zodat er een bedrag gereserveerd wordt op de begroting.</w:t>
      </w:r>
    </w:p>
    <w:p w14:paraId="1CAA27AE" w14:textId="77777777" w:rsidR="00EE1135" w:rsidRPr="005373BD" w:rsidRDefault="00EE1135" w:rsidP="00EE1135">
      <w:pPr>
        <w:spacing w:line="280" w:lineRule="atLeast"/>
        <w:rPr>
          <w:rFonts w:cs="Times New Roman"/>
          <w:b/>
        </w:rPr>
      </w:pPr>
    </w:p>
    <w:p w14:paraId="1CAA27AF" w14:textId="77777777" w:rsidR="00EE1135" w:rsidRDefault="00EE1135" w:rsidP="00EE1135">
      <w:pPr>
        <w:spacing w:line="280" w:lineRule="atLeast"/>
      </w:pPr>
      <w:r w:rsidRPr="008D16CD">
        <w:rPr>
          <w:b/>
        </w:rPr>
        <w:t>Locatieman</w:t>
      </w:r>
      <w:r>
        <w:rPr>
          <w:b/>
        </w:rPr>
        <w:t>a</w:t>
      </w:r>
      <w:r w:rsidRPr="008D16CD">
        <w:rPr>
          <w:b/>
        </w:rPr>
        <w:t xml:space="preserve">ger/MT/directie/bestuur/ afdeling beleid/opleidingsmanager: </w:t>
      </w:r>
      <w:r w:rsidRPr="008D16CD">
        <w:rPr>
          <w:b/>
        </w:rPr>
        <w:br/>
      </w:r>
      <w:r>
        <w:t>I</w:t>
      </w:r>
      <w:r w:rsidRPr="005373BD">
        <w:t>s verantwoordelijk voor</w:t>
      </w:r>
      <w:r w:rsidR="000E6F22">
        <w:t xml:space="preserve"> </w:t>
      </w:r>
      <w:r w:rsidR="001F283C">
        <w:t>ondersteunen van de aandachtsfunctionaris bij het invoeren en borgen van de Meldcode en de daarbij horende randvoorwaarden. De directie zorgt ervoor dat de aandachtsfunctionaris taakuren krijgt en ruimte voor deskundigheidsbevordering. De aandachtsfunctionaris doet de melding op naam van de organisatie. De aandachtsfunctionaris doet dit altijd met medeweten van de directie. De directie heeft het budget in beheer. De aandachtsfunctionaris kan hier aanspraak op maken.</w:t>
      </w:r>
    </w:p>
    <w:p w14:paraId="1CAA27B0" w14:textId="77777777" w:rsidR="00EE1135" w:rsidRPr="005373BD" w:rsidRDefault="00EE1135" w:rsidP="00EE1135">
      <w:pPr>
        <w:spacing w:line="280" w:lineRule="atLeast"/>
      </w:pPr>
    </w:p>
    <w:p w14:paraId="1CAA27B1" w14:textId="77777777" w:rsidR="00EE1135" w:rsidRPr="008D16CD" w:rsidRDefault="00EE1135" w:rsidP="00EE1135">
      <w:pPr>
        <w:spacing w:line="280" w:lineRule="atLeast"/>
        <w:rPr>
          <w:b/>
        </w:rPr>
      </w:pPr>
      <w:r w:rsidRPr="008D16CD">
        <w:rPr>
          <w:b/>
        </w:rPr>
        <w:t>Beslissen over wel of niet melden bij Veilig Thuis</w:t>
      </w:r>
    </w:p>
    <w:p w14:paraId="1CAA27B2" w14:textId="77777777" w:rsidR="00EE1135" w:rsidRDefault="00EE1135" w:rsidP="00EE1135">
      <w:pPr>
        <w:spacing w:line="280" w:lineRule="atLeast"/>
      </w:pPr>
      <w:r w:rsidRPr="005373BD">
        <w:t xml:space="preserve">De </w:t>
      </w:r>
      <w:r w:rsidRPr="001F283C">
        <w:t>aandachtsfunctionaris/ de professional/ medewerker/ directeur</w:t>
      </w:r>
      <w:r w:rsidR="001F283C">
        <w:t xml:space="preserve"> </w:t>
      </w:r>
      <w:r w:rsidRPr="005373BD">
        <w:t xml:space="preserve">beslist of een melding bij Veilig Thuis plaats moet vinden. Wanneer er binnen </w:t>
      </w:r>
      <w:r w:rsidR="001F283C">
        <w:t>daltonschool Corlaer</w:t>
      </w:r>
      <w:r w:rsidRPr="005373BD">
        <w:t xml:space="preserve"> geen overeenstemming is over de melding wordt de volgende procedure gevolgd: </w:t>
      </w:r>
    </w:p>
    <w:p w14:paraId="1CAA27B3" w14:textId="77777777" w:rsidR="001F283C" w:rsidRPr="005373BD" w:rsidRDefault="001F283C" w:rsidP="00EE1135">
      <w:pPr>
        <w:spacing w:line="280" w:lineRule="atLeast"/>
      </w:pPr>
      <w:r>
        <w:t>Eerst wordt er anoniem met Veilig Thuis over de casus gesproken. Het advies wordt meegenomen om de meldcode nogmaals door te nemen, zodat er een overeenstemming komt.</w:t>
      </w:r>
    </w:p>
    <w:p w14:paraId="1CAA27B4" w14:textId="77777777" w:rsidR="00EE1135" w:rsidRDefault="00EE1135" w:rsidP="00EE1135">
      <w:pPr>
        <w:spacing w:line="280" w:lineRule="atLeast"/>
      </w:pPr>
    </w:p>
    <w:p w14:paraId="1CAA27B5" w14:textId="77777777" w:rsidR="00EE1135" w:rsidRPr="00524F84" w:rsidRDefault="00EE1135" w:rsidP="00EE1135">
      <w:pPr>
        <w:spacing w:line="280" w:lineRule="atLeast"/>
        <w:rPr>
          <w:rFonts w:cs="Times New Roman"/>
          <w:b/>
          <w:sz w:val="32"/>
        </w:rPr>
      </w:pPr>
      <w:r w:rsidRPr="00524F84">
        <w:rPr>
          <w:rFonts w:cs="Times New Roman"/>
          <w:b/>
          <w:sz w:val="32"/>
        </w:rPr>
        <w:t>Kennis van specifieke vormen van geweld</w:t>
      </w:r>
    </w:p>
    <w:p w14:paraId="1CAA27B6" w14:textId="77777777" w:rsidR="00EE1135" w:rsidRDefault="00EE1135" w:rsidP="00EE1135">
      <w:pPr>
        <w:spacing w:line="280" w:lineRule="atLeast"/>
        <w:rPr>
          <w:rFonts w:cs="Times New Roman"/>
        </w:rPr>
      </w:pPr>
      <w:r>
        <w:rPr>
          <w:rFonts w:cs="Times New Roman"/>
        </w:rPr>
        <w:t xml:space="preserve">Kennis van specifieke vormen van geweld is van belang. Het kan gaan om kennis van ouderenmishandeling. </w:t>
      </w:r>
      <w:r w:rsidRPr="002F1960">
        <w:rPr>
          <w:rFonts w:cs="Times New Roman"/>
        </w:rPr>
        <w:t xml:space="preserve">Bijvoorbeeld </w:t>
      </w:r>
      <w:r>
        <w:rPr>
          <w:rFonts w:cs="Times New Roman"/>
        </w:rPr>
        <w:t>wanneer</w:t>
      </w:r>
      <w:r w:rsidRPr="002F1960">
        <w:rPr>
          <w:rFonts w:cs="Times New Roman"/>
        </w:rPr>
        <w:t xml:space="preserve"> ouders aangeven dat het zwaar is met de mantelzorg van hun ouders; als grootouders de dagelijkse zorg voor hun kleinkinderen hebben en hier moeite mee krijgen of hebben of als pubers danwel jongvolwassenen op een dusdanige manier contact hebben met hun grootouders dat hier zorgen over ontstaan (teveel moeten zorgen voor, opeens veel op bezoek gaan en een ander uitgavepatroon krijgen etc.). </w:t>
      </w:r>
    </w:p>
    <w:p w14:paraId="1CAA27B7" w14:textId="77777777" w:rsidR="00EE1135" w:rsidRPr="002F1960" w:rsidRDefault="00EE1135" w:rsidP="00EE1135">
      <w:pPr>
        <w:spacing w:line="280" w:lineRule="atLeast"/>
        <w:rPr>
          <w:rFonts w:cs="Times New Roman"/>
        </w:rPr>
      </w:pPr>
    </w:p>
    <w:p w14:paraId="1CAA27B8" w14:textId="77777777" w:rsidR="00EE1135" w:rsidRPr="002F1960" w:rsidRDefault="00EE1135" w:rsidP="00EE1135">
      <w:pPr>
        <w:spacing w:line="280" w:lineRule="atLeast"/>
        <w:rPr>
          <w:rFonts w:cs="Times New Roman"/>
        </w:rPr>
      </w:pPr>
      <w:r>
        <w:rPr>
          <w:rFonts w:cs="Times New Roman"/>
        </w:rPr>
        <w:t xml:space="preserve">Echter, de belangrijkste kennis van specifieke vormen van geweld, betreft eergerelateerd geweld, huwelijksdwang of achterlating en meisjesbesnijdenis. </w:t>
      </w:r>
      <w:r w:rsidRPr="005373BD">
        <w:rPr>
          <w:rFonts w:cs="Times New Roman"/>
        </w:rPr>
        <w:t xml:space="preserve">In situaties waar sprake kan zijn van </w:t>
      </w:r>
      <w:r>
        <w:rPr>
          <w:rFonts w:cs="Times New Roman"/>
        </w:rPr>
        <w:t>deze specifieke vormen van geweld i</w:t>
      </w:r>
      <w:r w:rsidRPr="005373BD">
        <w:rPr>
          <w:rFonts w:cs="Times New Roman"/>
        </w:rPr>
        <w:t xml:space="preserve">s het van belang om </w:t>
      </w:r>
      <w:r w:rsidRPr="002F1960">
        <w:rPr>
          <w:rFonts w:cs="Times New Roman"/>
          <w:u w:val="single"/>
        </w:rPr>
        <w:t>niet op de standaardwijze</w:t>
      </w:r>
      <w:r w:rsidRPr="002F1960">
        <w:rPr>
          <w:rFonts w:cs="Times New Roman"/>
        </w:rPr>
        <w:t xml:space="preserve"> </w:t>
      </w:r>
      <w:r w:rsidRPr="005373BD">
        <w:rPr>
          <w:rFonts w:cs="Times New Roman"/>
        </w:rPr>
        <w:t xml:space="preserve">de stappen van de </w:t>
      </w:r>
      <w:r>
        <w:rPr>
          <w:rFonts w:cs="Times New Roman"/>
        </w:rPr>
        <w:t>m</w:t>
      </w:r>
      <w:r w:rsidRPr="005373BD">
        <w:rPr>
          <w:rFonts w:cs="Times New Roman"/>
        </w:rPr>
        <w:t xml:space="preserve">eldcode te doorlopen. Een </w:t>
      </w:r>
      <w:r>
        <w:rPr>
          <w:rFonts w:cs="Times New Roman"/>
        </w:rPr>
        <w:t xml:space="preserve">direct </w:t>
      </w:r>
      <w:r w:rsidRPr="005373BD">
        <w:rPr>
          <w:rFonts w:cs="Times New Roman"/>
        </w:rPr>
        <w:t xml:space="preserve">gesprek met </w:t>
      </w:r>
      <w:r>
        <w:rPr>
          <w:rFonts w:cs="Times New Roman"/>
        </w:rPr>
        <w:t>de betreffende ouder(s), of</w:t>
      </w:r>
      <w:r w:rsidRPr="005373BD">
        <w:rPr>
          <w:rFonts w:cs="Times New Roman"/>
        </w:rPr>
        <w:t xml:space="preserve"> familieleden kan </w:t>
      </w:r>
      <w:r>
        <w:rPr>
          <w:rFonts w:cs="Times New Roman"/>
        </w:rPr>
        <w:t>het kind/de jeugdige of een volwassene</w:t>
      </w:r>
      <w:r w:rsidRPr="005373BD">
        <w:rPr>
          <w:rFonts w:cs="Times New Roman"/>
        </w:rPr>
        <w:t xml:space="preserve"> in acuut gevaar brengen. </w:t>
      </w:r>
    </w:p>
    <w:p w14:paraId="1CAA27B9" w14:textId="77777777" w:rsidR="00EE1135" w:rsidRPr="005373BD" w:rsidRDefault="00EE1135" w:rsidP="00EE1135">
      <w:pPr>
        <w:spacing w:line="280" w:lineRule="atLeast"/>
        <w:rPr>
          <w:rFonts w:cs="Times New Roman"/>
        </w:rPr>
      </w:pPr>
    </w:p>
    <w:p w14:paraId="1CAA27BA" w14:textId="77777777" w:rsidR="00EE1135" w:rsidRPr="005373BD" w:rsidRDefault="00EE1135" w:rsidP="00EE1135">
      <w:pPr>
        <w:spacing w:line="280" w:lineRule="atLeast"/>
        <w:rPr>
          <w:rFonts w:cs="Times New Roman"/>
        </w:rPr>
      </w:pPr>
      <w:r w:rsidRPr="005373BD">
        <w:rPr>
          <w:rFonts w:cs="Times New Roman"/>
        </w:rPr>
        <w:t xml:space="preserve">Indien er binnen </w:t>
      </w:r>
      <w:r w:rsidR="001F283C">
        <w:rPr>
          <w:rFonts w:cs="Times New Roman"/>
        </w:rPr>
        <w:t xml:space="preserve">daltonschool Corlaer </w:t>
      </w:r>
      <w:r w:rsidRPr="005373BD">
        <w:rPr>
          <w:rFonts w:cs="Times New Roman"/>
        </w:rPr>
        <w:t xml:space="preserve">vermoedens zijn van eergerelateerd geweld of </w:t>
      </w:r>
      <w:r>
        <w:rPr>
          <w:rFonts w:cs="Times New Roman"/>
        </w:rPr>
        <w:t xml:space="preserve">vrouwelijke genitale verminking </w:t>
      </w:r>
      <w:r w:rsidRPr="005373BD">
        <w:rPr>
          <w:rFonts w:cs="Times New Roman"/>
        </w:rPr>
        <w:t>worden de volgende stappen genomen:</w:t>
      </w:r>
    </w:p>
    <w:p w14:paraId="1CAA27BB" w14:textId="77777777" w:rsidR="00EE1135" w:rsidRPr="005373BD" w:rsidRDefault="00EE1135" w:rsidP="00524F84">
      <w:pPr>
        <w:numPr>
          <w:ilvl w:val="0"/>
          <w:numId w:val="4"/>
        </w:numPr>
        <w:spacing w:before="120" w:line="280" w:lineRule="atLeast"/>
        <w:contextualSpacing/>
        <w:rPr>
          <w:rFonts w:cs="Times New Roman"/>
        </w:rPr>
      </w:pPr>
      <w:r w:rsidRPr="005373BD">
        <w:rPr>
          <w:rFonts w:cs="Times New Roman"/>
        </w:rPr>
        <w:t>Informeren van de aandachtsfunctionaris</w:t>
      </w:r>
    </w:p>
    <w:p w14:paraId="1CAA27BC" w14:textId="77777777" w:rsidR="00EE1135" w:rsidRPr="005373BD" w:rsidRDefault="00EE1135" w:rsidP="00524F84">
      <w:pPr>
        <w:numPr>
          <w:ilvl w:val="0"/>
          <w:numId w:val="4"/>
        </w:numPr>
        <w:spacing w:before="120" w:line="280" w:lineRule="atLeast"/>
        <w:contextualSpacing/>
        <w:rPr>
          <w:rFonts w:cs="Times New Roman"/>
        </w:rPr>
      </w:pPr>
      <w:r w:rsidRPr="005373BD">
        <w:rPr>
          <w:rFonts w:cs="Times New Roman"/>
        </w:rPr>
        <w:t>Samen besluiten welke (externe) deskundige(-n) geraadpleegd moet worden</w:t>
      </w:r>
      <w:r>
        <w:rPr>
          <w:rFonts w:cs="Times New Roman"/>
        </w:rPr>
        <w:t>.</w:t>
      </w:r>
    </w:p>
    <w:p w14:paraId="1CAA27BD" w14:textId="77777777" w:rsidR="00EE1135" w:rsidRPr="005373BD" w:rsidRDefault="00EE1135" w:rsidP="00524F84">
      <w:pPr>
        <w:numPr>
          <w:ilvl w:val="0"/>
          <w:numId w:val="4"/>
        </w:numPr>
        <w:spacing w:before="120" w:line="280" w:lineRule="atLeast"/>
        <w:contextualSpacing/>
        <w:rPr>
          <w:rFonts w:cs="Times New Roman"/>
        </w:rPr>
      </w:pPr>
      <w:r w:rsidRPr="005373BD">
        <w:rPr>
          <w:rFonts w:cs="Times New Roman"/>
        </w:rPr>
        <w:t>Met de extern deskundige wordt nagegaan welke stappen genomen kunnen worden, waarbij de veiligheid van de betrokkenen steeds opnieuw met de deskundige wordt gewogen. Indien nodig kunnen de stappen binnen een zéér korte tijd doorlopen worden.</w:t>
      </w:r>
    </w:p>
    <w:p w14:paraId="1CAA27BE" w14:textId="77777777" w:rsidR="00EE1135" w:rsidRPr="005373BD" w:rsidRDefault="00EE1135" w:rsidP="00524F84">
      <w:pPr>
        <w:numPr>
          <w:ilvl w:val="0"/>
          <w:numId w:val="4"/>
        </w:numPr>
        <w:spacing w:before="120" w:line="280" w:lineRule="atLeast"/>
        <w:contextualSpacing/>
        <w:rPr>
          <w:rFonts w:cs="Times New Roman"/>
        </w:rPr>
      </w:pPr>
      <w:r w:rsidRPr="005373BD">
        <w:rPr>
          <w:rFonts w:cs="Times New Roman"/>
        </w:rPr>
        <w:t>Denk aan een veiligheids- en/of ontsnappingsplan</w:t>
      </w:r>
      <w:r>
        <w:rPr>
          <w:rFonts w:cs="Times New Roman"/>
        </w:rPr>
        <w:t>.</w:t>
      </w:r>
    </w:p>
    <w:p w14:paraId="1CAA27BF" w14:textId="77777777" w:rsidR="00EE1135" w:rsidRPr="005373BD" w:rsidRDefault="00EE1135" w:rsidP="00524F84">
      <w:pPr>
        <w:numPr>
          <w:ilvl w:val="0"/>
          <w:numId w:val="4"/>
        </w:numPr>
        <w:spacing w:before="120" w:line="280" w:lineRule="atLeast"/>
        <w:contextualSpacing/>
        <w:rPr>
          <w:rFonts w:cs="Times New Roman"/>
        </w:rPr>
      </w:pPr>
      <w:r w:rsidRPr="005373BD">
        <w:rPr>
          <w:rFonts w:cs="Times New Roman"/>
        </w:rPr>
        <w:t>Blijf zo veel mogelijk in gesprek met het slachtoffer en vraag na wat de ernstig mogelijk consequenties zijn als bepaalde stappen genomen worden</w:t>
      </w:r>
      <w:r>
        <w:rPr>
          <w:rFonts w:cs="Times New Roman"/>
        </w:rPr>
        <w:t>.</w:t>
      </w:r>
    </w:p>
    <w:p w14:paraId="1CAA27C0" w14:textId="77777777" w:rsidR="00EE1135" w:rsidRPr="005373BD" w:rsidRDefault="00EE1135" w:rsidP="00EE1135">
      <w:pPr>
        <w:spacing w:line="280" w:lineRule="atLeast"/>
        <w:ind w:left="720"/>
        <w:contextualSpacing/>
        <w:rPr>
          <w:rFonts w:cs="Times New Roman"/>
        </w:rPr>
      </w:pPr>
    </w:p>
    <w:p w14:paraId="1CAA27C1" w14:textId="77777777" w:rsidR="00EE1135" w:rsidRDefault="00E61DA7" w:rsidP="00EE1135">
      <w:pPr>
        <w:spacing w:line="280" w:lineRule="atLeast"/>
      </w:pPr>
      <w:r>
        <w:t>Daltonschool Corlaer</w:t>
      </w:r>
      <w:r w:rsidR="00EE1135">
        <w:t xml:space="preserve"> haalt de expertise over EGG bij:</w:t>
      </w:r>
    </w:p>
    <w:p w14:paraId="1CAA27C2" w14:textId="77777777" w:rsidR="00EE1135" w:rsidRDefault="00EE1135" w:rsidP="00EE1135">
      <w:pPr>
        <w:spacing w:line="280" w:lineRule="atLeast"/>
      </w:pPr>
      <w:r>
        <w:t>Intern</w:t>
      </w:r>
      <w:r>
        <w:tab/>
      </w:r>
      <w:r>
        <w:tab/>
      </w:r>
      <w:r>
        <w:tab/>
        <w:t xml:space="preserve">: </w:t>
      </w:r>
      <w:r w:rsidR="00927532">
        <w:t>Daltonschool Corlaer</w:t>
      </w:r>
      <w:r w:rsidR="006767A0">
        <w:t xml:space="preserve"> 033-2461219</w:t>
      </w:r>
    </w:p>
    <w:p w14:paraId="1CAA27C3" w14:textId="798F767A" w:rsidR="00EE1135" w:rsidRDefault="00EE1135" w:rsidP="00EE1135">
      <w:pPr>
        <w:spacing w:line="280" w:lineRule="atLeast"/>
      </w:pPr>
      <w:r>
        <w:lastRenderedPageBreak/>
        <w:t>Gemeentelijk team</w:t>
      </w:r>
      <w:r>
        <w:tab/>
        <w:t>:</w:t>
      </w:r>
      <w:r w:rsidRPr="006A72E2">
        <w:t xml:space="preserve"> </w:t>
      </w:r>
      <w:r w:rsidR="00B20024">
        <w:t>Sociaal team</w:t>
      </w:r>
      <w:r w:rsidR="00927532">
        <w:t xml:space="preserve"> telefooncentrale 14033</w:t>
      </w:r>
    </w:p>
    <w:p w14:paraId="1CAA27C4" w14:textId="77777777" w:rsidR="00EE1135" w:rsidRPr="0028035A" w:rsidRDefault="00EE1135" w:rsidP="00EE1135">
      <w:pPr>
        <w:spacing w:line="280" w:lineRule="atLeast"/>
      </w:pPr>
      <w:r>
        <w:t>Veilig Thuis</w:t>
      </w:r>
      <w:r>
        <w:tab/>
      </w:r>
      <w:r>
        <w:tab/>
        <w:t xml:space="preserve">: </w:t>
      </w:r>
      <w:r w:rsidR="006767A0">
        <w:t>0800-2000 gelijk benoemen eergerelateerd geweld</w:t>
      </w:r>
    </w:p>
    <w:p w14:paraId="1CAA27C5" w14:textId="77777777" w:rsidR="00EE1135" w:rsidRPr="0028035A" w:rsidRDefault="00EE1135" w:rsidP="00EE1135">
      <w:pPr>
        <w:spacing w:line="280" w:lineRule="atLeast"/>
        <w:rPr>
          <w:highlight w:val="yellow"/>
        </w:rPr>
      </w:pPr>
      <w:r w:rsidRPr="0028035A">
        <w:t>Spoedeisende zorg</w:t>
      </w:r>
      <w:r w:rsidRPr="0028035A">
        <w:tab/>
        <w:t xml:space="preserve">: </w:t>
      </w:r>
      <w:r w:rsidR="006767A0">
        <w:t xml:space="preserve">112 </w:t>
      </w:r>
    </w:p>
    <w:p w14:paraId="1CAA27C6" w14:textId="77777777" w:rsidR="00EE1135" w:rsidRDefault="00EE1135" w:rsidP="00EE1135">
      <w:pPr>
        <w:spacing w:line="280" w:lineRule="atLeast"/>
      </w:pPr>
      <w:r>
        <w:t>Politie</w:t>
      </w:r>
      <w:r>
        <w:tab/>
      </w:r>
      <w:r>
        <w:tab/>
      </w:r>
      <w:r>
        <w:tab/>
        <w:t xml:space="preserve">: </w:t>
      </w:r>
      <w:r w:rsidR="006767A0">
        <w:t xml:space="preserve">112 </w:t>
      </w:r>
    </w:p>
    <w:p w14:paraId="1CAA27C7" w14:textId="77777777" w:rsidR="00EE1135" w:rsidRPr="0023526F" w:rsidRDefault="00EE1135" w:rsidP="00EE1135">
      <w:pPr>
        <w:spacing w:line="280" w:lineRule="atLeast"/>
      </w:pPr>
      <w:r>
        <w:t>Fier Fryslan</w:t>
      </w:r>
      <w:r>
        <w:tab/>
      </w:r>
      <w:r>
        <w:tab/>
        <w:t xml:space="preserve">: </w:t>
      </w:r>
      <w:r w:rsidRPr="0023526F">
        <w:t>Advies &amp; Aanmeldingen Fier: 088 - 20 80 000</w:t>
      </w:r>
    </w:p>
    <w:p w14:paraId="1CAA27C8" w14:textId="77777777" w:rsidR="00EE1135" w:rsidRPr="00321CEE" w:rsidRDefault="00EE1135" w:rsidP="00EE1135">
      <w:pPr>
        <w:spacing w:line="280" w:lineRule="atLeast"/>
        <w:rPr>
          <w:lang w:val="en-US"/>
        </w:rPr>
      </w:pPr>
      <w:r w:rsidRPr="00321CEE">
        <w:rPr>
          <w:lang w:val="en-US"/>
        </w:rPr>
        <w:t>Pharos</w:t>
      </w:r>
      <w:r w:rsidRPr="00321CEE">
        <w:rPr>
          <w:lang w:val="en-US"/>
        </w:rPr>
        <w:tab/>
      </w:r>
      <w:r w:rsidRPr="00321CEE">
        <w:rPr>
          <w:lang w:val="en-US"/>
        </w:rPr>
        <w:tab/>
      </w:r>
      <w:r w:rsidRPr="00321CEE">
        <w:rPr>
          <w:lang w:val="en-US"/>
        </w:rPr>
        <w:tab/>
        <w:t xml:space="preserve">: </w:t>
      </w:r>
      <w:hyperlink r:id="rId9" w:history="1">
        <w:r w:rsidRPr="00321CEE">
          <w:rPr>
            <w:rStyle w:val="Hyperlink"/>
            <w:lang w:val="en-US"/>
          </w:rPr>
          <w:t>www.pharos.nl</w:t>
        </w:r>
      </w:hyperlink>
      <w:r w:rsidRPr="00321CEE">
        <w:rPr>
          <w:lang w:val="en-US"/>
        </w:rPr>
        <w:t xml:space="preserve"> (VGV)</w:t>
      </w:r>
    </w:p>
    <w:p w14:paraId="1CAA27C9" w14:textId="77777777" w:rsidR="00EE1135" w:rsidRDefault="00EE1135" w:rsidP="00EE1135">
      <w:pPr>
        <w:spacing w:line="280" w:lineRule="atLeast"/>
        <w:rPr>
          <w:lang w:val="en-US"/>
        </w:rPr>
      </w:pPr>
      <w:r w:rsidRPr="00321CEE">
        <w:rPr>
          <w:lang w:val="en-US"/>
        </w:rPr>
        <w:t xml:space="preserve"> </w:t>
      </w:r>
    </w:p>
    <w:p w14:paraId="1CAA27CA" w14:textId="77777777" w:rsidR="00EE1135" w:rsidRDefault="00EE1135" w:rsidP="00EE1135">
      <w:pPr>
        <w:spacing w:line="280" w:lineRule="atLeast"/>
        <w:rPr>
          <w:lang w:val="en-US"/>
        </w:rPr>
      </w:pPr>
    </w:p>
    <w:p w14:paraId="1CAA27CB" w14:textId="77777777" w:rsidR="00EE1135" w:rsidRPr="00524F84" w:rsidRDefault="00EE1135" w:rsidP="00EE1135">
      <w:pPr>
        <w:spacing w:line="280" w:lineRule="atLeast"/>
        <w:rPr>
          <w:b/>
          <w:sz w:val="32"/>
        </w:rPr>
      </w:pPr>
      <w:r w:rsidRPr="00524F84">
        <w:rPr>
          <w:b/>
          <w:sz w:val="32"/>
        </w:rPr>
        <w:t>Deskundigheidsbevordering</w:t>
      </w:r>
    </w:p>
    <w:p w14:paraId="1CAA27CC" w14:textId="77777777" w:rsidR="00EE1135" w:rsidRDefault="00EE1135" w:rsidP="00EE1135">
      <w:pPr>
        <w:spacing w:line="280" w:lineRule="atLeast"/>
      </w:pPr>
      <w:r>
        <w:t xml:space="preserve">Binnen onze organisatie hebben we te maken met gezinnen waar het niet veilig is en er (bijna) sprake is van verwaarlozing of geweld. Het vraagt veel van onze medewerkers om alert te blijven op signalen van zorg, zorgen met ouders of kinderen te bespreken en een positieve werkrelatie te houden. Om de medewerkers hierin te steunen, organiseert de aandachtsfunctionaris i.s.m. het MT regelmatig deskundigheidsbevordering. Binnen </w:t>
      </w:r>
      <w:r w:rsidR="00CA23E4">
        <w:t>daltonschool Corlaer</w:t>
      </w:r>
      <w:r>
        <w:t xml:space="preserve"> besteden we bijvoorbeeld aandacht aan geweld in </w:t>
      </w:r>
      <w:r w:rsidRPr="00CA23E4">
        <w:t>afhankelijkheidsrelaties tijdens</w:t>
      </w:r>
      <w:r w:rsidR="00CA23E4" w:rsidRPr="00CA23E4">
        <w:t>;</w:t>
      </w:r>
    </w:p>
    <w:p w14:paraId="1CAA27CD" w14:textId="77777777" w:rsidR="00EE1135" w:rsidRDefault="00EE1135" w:rsidP="00524F84">
      <w:pPr>
        <w:pStyle w:val="Lijstalinea"/>
        <w:numPr>
          <w:ilvl w:val="0"/>
          <w:numId w:val="5"/>
        </w:numPr>
        <w:spacing w:after="160" w:line="280" w:lineRule="atLeast"/>
      </w:pPr>
      <w:r>
        <w:t>week tegen Kindermishandeling</w:t>
      </w:r>
    </w:p>
    <w:p w14:paraId="1CAA27CE" w14:textId="77777777" w:rsidR="00EE1135" w:rsidRDefault="00EE1135" w:rsidP="00524F84">
      <w:pPr>
        <w:pStyle w:val="Lijstalinea"/>
        <w:numPr>
          <w:ilvl w:val="0"/>
          <w:numId w:val="5"/>
        </w:numPr>
        <w:spacing w:after="160" w:line="280" w:lineRule="atLeast"/>
      </w:pPr>
      <w:r>
        <w:t>studiedag</w:t>
      </w:r>
    </w:p>
    <w:p w14:paraId="1CAA27CF" w14:textId="77777777" w:rsidR="00EE1135" w:rsidRDefault="00EE1135" w:rsidP="00524F84">
      <w:pPr>
        <w:pStyle w:val="Lijstalinea"/>
        <w:numPr>
          <w:ilvl w:val="0"/>
          <w:numId w:val="5"/>
        </w:numPr>
        <w:spacing w:after="160" w:line="280" w:lineRule="atLeast"/>
      </w:pPr>
      <w:r>
        <w:t>teamoverleg / locatie-overleg</w:t>
      </w:r>
    </w:p>
    <w:p w14:paraId="1CAA27D0" w14:textId="77777777" w:rsidR="00EE1135" w:rsidRDefault="00EE1135" w:rsidP="00524F84">
      <w:pPr>
        <w:pStyle w:val="Lijstalinea"/>
        <w:numPr>
          <w:ilvl w:val="0"/>
          <w:numId w:val="5"/>
        </w:numPr>
        <w:spacing w:after="160" w:line="280" w:lineRule="atLeast"/>
      </w:pPr>
      <w:r>
        <w:t>aandacht tijdens casuïstiekbesprekingen / groepsplanbespreking / kindbespreking</w:t>
      </w:r>
    </w:p>
    <w:p w14:paraId="1CAA27D1" w14:textId="77777777" w:rsidR="00EE1135" w:rsidRDefault="00EE1135" w:rsidP="00EE1135">
      <w:pPr>
        <w:pStyle w:val="Kop5"/>
        <w:spacing w:line="280" w:lineRule="atLeast"/>
      </w:pPr>
    </w:p>
    <w:p w14:paraId="1CAA27D2" w14:textId="77777777" w:rsidR="00EE1135" w:rsidRPr="00524F84" w:rsidRDefault="00EE1135" w:rsidP="00EE1135">
      <w:pPr>
        <w:spacing w:line="280" w:lineRule="atLeast"/>
        <w:rPr>
          <w:b/>
          <w:sz w:val="32"/>
        </w:rPr>
      </w:pPr>
      <w:r w:rsidRPr="00524F84">
        <w:rPr>
          <w:b/>
          <w:sz w:val="32"/>
        </w:rPr>
        <w:t>Verwijsindex</w:t>
      </w:r>
    </w:p>
    <w:p w14:paraId="1CAA27D3" w14:textId="77777777" w:rsidR="00EE1135" w:rsidRDefault="00EE1135" w:rsidP="00EE1135">
      <w:pPr>
        <w:spacing w:line="280" w:lineRule="atLeast"/>
      </w:pPr>
      <w:r w:rsidRPr="00195967">
        <w:t xml:space="preserve">Binnen de </w:t>
      </w:r>
      <w:r>
        <w:t xml:space="preserve">regio </w:t>
      </w:r>
      <w:r w:rsidR="00CA23E4" w:rsidRPr="00CA23E4">
        <w:t>FoodValley</w:t>
      </w:r>
      <w:r w:rsidRPr="00195967">
        <w:t xml:space="preserve"> wordt de verwijsindex nadrukkelijk ingezet als samenwerkings-instrument bij vroegsignalering. Er wordt een signaal afgegeven indien de professional vanuit een hulpvraag bij een jeugdige betrokken is. Deze hulpvraag kan betrekking hebben op coördineren van hulp, ondersteuning in de opvoed- danwel thuissituatie of als er zorgen zijn m.b.t. de lichamelijke, psychische, sociale of cognitieve ontwikkeling van de jeugdige. Doel hiervan is om met andere convenantpartijen te komen tot een effectieve gezamenlijke aanpak van de problemen van jeugdigen, in het bijzonder door gebruik te maken van de verwijsindex op grond van de Jeugdwet. </w:t>
      </w:r>
      <w:r w:rsidRPr="006E7D50">
        <w:t>Op deze manier wordt er naar gestreefd om in een zo vroeg mogelijk stadium de samenwerking met en rondom een gezin tot stand te brengen.</w:t>
      </w:r>
      <w:r>
        <w:t xml:space="preserve"> </w:t>
      </w:r>
    </w:p>
    <w:p w14:paraId="1CAA27D4" w14:textId="77777777" w:rsidR="00EE1135" w:rsidRDefault="00EE1135" w:rsidP="00EE1135">
      <w:pPr>
        <w:spacing w:line="280" w:lineRule="atLeast"/>
      </w:pPr>
    </w:p>
    <w:p w14:paraId="1CAA27D5" w14:textId="77777777" w:rsidR="00EE1135" w:rsidRDefault="00EE1135" w:rsidP="00EE1135">
      <w:pPr>
        <w:spacing w:line="280" w:lineRule="atLeast"/>
      </w:pPr>
      <w:r>
        <w:t>Voor</w:t>
      </w:r>
      <w:r w:rsidR="00CA23E4">
        <w:t xml:space="preserve"> daltonschool Corlaer</w:t>
      </w:r>
      <w:r>
        <w:t xml:space="preserve"> is</w:t>
      </w:r>
      <w:r w:rsidRPr="00195967">
        <w:t xml:space="preserve"> een organisatieprofiel opgemaakt met daarin een uitwerking van de bepalingen van het convenant op de onderdelen doelgroep, wetgeving die op de organisatie, instelling of praktijk van toepassing is, signaleringscriteria, interne procedure en borging. </w:t>
      </w:r>
      <w:r>
        <w:t xml:space="preserve">Op basis van organisatiekeuzes hebben de volgende medewerkers een </w:t>
      </w:r>
      <w:r w:rsidRPr="000B3340">
        <w:t>eigen account voor de verwijsindex</w:t>
      </w:r>
      <w:r>
        <w:t>:</w:t>
      </w:r>
    </w:p>
    <w:p w14:paraId="1CAA27D6" w14:textId="77777777" w:rsidR="00EE1135" w:rsidRPr="003709F0" w:rsidRDefault="003709F0" w:rsidP="00524F84">
      <w:pPr>
        <w:pStyle w:val="Lijstalinea"/>
        <w:numPr>
          <w:ilvl w:val="0"/>
          <w:numId w:val="8"/>
        </w:numPr>
        <w:spacing w:line="280" w:lineRule="atLeast"/>
      </w:pPr>
      <w:r>
        <w:t>Directie, IB’er en aandachtsfunctionaris</w:t>
      </w:r>
    </w:p>
    <w:p w14:paraId="1CAA27D7" w14:textId="77777777" w:rsidR="00EE1135" w:rsidRDefault="00EE1135" w:rsidP="00EE1135">
      <w:pPr>
        <w:spacing w:line="280" w:lineRule="atLeast"/>
      </w:pPr>
    </w:p>
    <w:p w14:paraId="1CAA27D8" w14:textId="77777777" w:rsidR="00EE1135" w:rsidRDefault="00EE1135" w:rsidP="00EE1135">
      <w:pPr>
        <w:spacing w:line="280" w:lineRule="atLeast"/>
      </w:pPr>
      <w:r>
        <w:t>En</w:t>
      </w:r>
      <w:r w:rsidR="003709F0">
        <w:t xml:space="preserve"> directie</w:t>
      </w:r>
      <w:r>
        <w:t xml:space="preserve"> heeft de rechten van instantiebeheerder en is daarmee verantwoordelijk voor het doorvoeren van mutaties in de accounts en het monitoren van het gebruik van de verwijsindex binnen </w:t>
      </w:r>
      <w:r w:rsidR="003709F0">
        <w:t>daltonschool Corlaer.</w:t>
      </w:r>
    </w:p>
    <w:p w14:paraId="1CAA27D9" w14:textId="77777777" w:rsidR="00EE1135" w:rsidRDefault="00EE1135" w:rsidP="00EE1135">
      <w:pPr>
        <w:spacing w:line="280" w:lineRule="atLeast"/>
      </w:pPr>
    </w:p>
    <w:p w14:paraId="1CAA27DA" w14:textId="77777777" w:rsidR="00EE1135" w:rsidRPr="005837EF" w:rsidRDefault="00EE1135" w:rsidP="00EE1135">
      <w:pPr>
        <w:pBdr>
          <w:top w:val="single" w:sz="4" w:space="1" w:color="000000"/>
          <w:left w:val="single" w:sz="4" w:space="4" w:color="000000"/>
          <w:bottom w:val="single" w:sz="4" w:space="1" w:color="000000"/>
          <w:right w:val="single" w:sz="4" w:space="4" w:color="000000"/>
        </w:pBdr>
        <w:spacing w:line="280" w:lineRule="atLeast"/>
        <w:jc w:val="center"/>
        <w:rPr>
          <w:rFonts w:cs="Arial"/>
          <w:i/>
          <w:color w:val="141215"/>
        </w:rPr>
      </w:pPr>
      <w:r w:rsidRPr="005837EF">
        <w:rPr>
          <w:rFonts w:cs="Arial"/>
          <w:i/>
          <w:color w:val="141215"/>
        </w:rPr>
        <w:t>Alle signalen dienen in context van het kind/gezin</w:t>
      </w:r>
      <w:r>
        <w:rPr>
          <w:rFonts w:cs="Arial"/>
          <w:i/>
          <w:color w:val="141215"/>
        </w:rPr>
        <w:t>/</w:t>
      </w:r>
      <w:r w:rsidRPr="005837EF">
        <w:rPr>
          <w:rFonts w:cs="Arial"/>
          <w:i/>
          <w:color w:val="141215"/>
        </w:rPr>
        <w:t>de omstandigheden gewogen te worden!</w:t>
      </w:r>
    </w:p>
    <w:p w14:paraId="1CAA27DB" w14:textId="77777777" w:rsidR="00EE1135" w:rsidRDefault="00EE1135" w:rsidP="00EE1135">
      <w:pPr>
        <w:spacing w:line="280" w:lineRule="atLeast"/>
      </w:pPr>
    </w:p>
    <w:p w14:paraId="1CAA27DC" w14:textId="77777777" w:rsidR="00524F84" w:rsidRDefault="00524F84" w:rsidP="00EE1135">
      <w:pPr>
        <w:spacing w:line="280" w:lineRule="atLeast"/>
        <w:rPr>
          <w:b/>
          <w:sz w:val="28"/>
        </w:rPr>
      </w:pPr>
    </w:p>
    <w:p w14:paraId="1CAA27DD" w14:textId="77777777" w:rsidR="00524F84" w:rsidRDefault="00524F84" w:rsidP="00EE1135">
      <w:pPr>
        <w:spacing w:line="280" w:lineRule="atLeast"/>
        <w:rPr>
          <w:b/>
          <w:sz w:val="28"/>
        </w:rPr>
      </w:pPr>
    </w:p>
    <w:p w14:paraId="1CAA27DE" w14:textId="77777777" w:rsidR="00524F84" w:rsidRDefault="00524F84" w:rsidP="00EE1135">
      <w:pPr>
        <w:spacing w:line="280" w:lineRule="atLeast"/>
        <w:rPr>
          <w:b/>
          <w:sz w:val="28"/>
        </w:rPr>
      </w:pPr>
    </w:p>
    <w:p w14:paraId="1CAA27DF" w14:textId="77777777" w:rsidR="00EE1135" w:rsidRPr="00524F84" w:rsidRDefault="00EE1135" w:rsidP="00EE1135">
      <w:pPr>
        <w:spacing w:line="280" w:lineRule="atLeast"/>
        <w:rPr>
          <w:b/>
          <w:sz w:val="32"/>
        </w:rPr>
      </w:pPr>
      <w:r w:rsidRPr="00524F84">
        <w:rPr>
          <w:b/>
          <w:sz w:val="32"/>
        </w:rPr>
        <w:lastRenderedPageBreak/>
        <w:t>Gegevens delen</w:t>
      </w:r>
    </w:p>
    <w:p w14:paraId="1CAA27E0" w14:textId="77777777" w:rsidR="00EE1135" w:rsidRDefault="00EE1135" w:rsidP="00EE1135">
      <w:pPr>
        <w:spacing w:line="280" w:lineRule="atLeast"/>
      </w:pPr>
      <w:r>
        <w:t xml:space="preserve">Het moet te allen tijden duidelijk zijn welke gegevens op welke plek worden opgeslagen, alsook de reden waarom die specifieke informatie wordt verwerkt. </w:t>
      </w:r>
    </w:p>
    <w:p w14:paraId="1CAA27E1" w14:textId="77777777" w:rsidR="00EE1135" w:rsidRDefault="00EE1135" w:rsidP="00EE1135">
      <w:pPr>
        <w:spacing w:line="280" w:lineRule="atLeast"/>
      </w:pPr>
    </w:p>
    <w:p w14:paraId="1CAA27E2" w14:textId="77777777" w:rsidR="00EE1135" w:rsidRDefault="00EE1135" w:rsidP="00EE1135">
      <w:pPr>
        <w:spacing w:line="280" w:lineRule="atLeast"/>
      </w:pPr>
      <w:r w:rsidRPr="00AB001D">
        <w:t xml:space="preserve">Mondelinge toestemming is rechtsgelding, mits </w:t>
      </w:r>
      <w:r>
        <w:t>het ondubbelzinnig duidelijk is</w:t>
      </w:r>
      <w:r w:rsidRPr="00AB001D">
        <w:t xml:space="preserve"> dat ouders en/of jongere begrijpen voor welke organisatie er toestemming wordt gegeven om de informatie uit te wisselen. Dat betekent dat </w:t>
      </w:r>
      <w:r>
        <w:t>er</w:t>
      </w:r>
      <w:r w:rsidRPr="00AB001D">
        <w:t xml:space="preserve"> goed </w:t>
      </w:r>
      <w:r>
        <w:t xml:space="preserve">uitgelegd </w:t>
      </w:r>
      <w:r w:rsidRPr="00AB001D">
        <w:t xml:space="preserve">moet </w:t>
      </w:r>
      <w:r>
        <w:t xml:space="preserve">worden </w:t>
      </w:r>
      <w:r w:rsidRPr="00AB001D">
        <w:t xml:space="preserve">wat het doel is, welke informatie </w:t>
      </w:r>
      <w:r>
        <w:t xml:space="preserve">er wordt gegeven, danwel wordt </w:t>
      </w:r>
      <w:r w:rsidRPr="00AB001D">
        <w:t xml:space="preserve">ontvangen én </w:t>
      </w:r>
      <w:r>
        <w:t>welke vorm van over</w:t>
      </w:r>
      <w:r w:rsidRPr="00AB001D">
        <w:t xml:space="preserve">leggen voor de betrokkenen de meest prettige manier is om deze informatie uit te wisselen (via de mail, telefonisch, in ronde-tafelgesprek of op een andere manier). Als ouders </w:t>
      </w:r>
      <w:r>
        <w:t xml:space="preserve">en de jongere (vanaf 12 jaar) </w:t>
      </w:r>
      <w:r w:rsidRPr="00AB001D">
        <w:t xml:space="preserve">aangeven het goed te begrijpen, </w:t>
      </w:r>
      <w:r>
        <w:t>wordt aangegeven dat</w:t>
      </w:r>
      <w:r w:rsidRPr="00AB001D">
        <w:t xml:space="preserve"> hun toestemming </w:t>
      </w:r>
      <w:r>
        <w:t>opgenomen wordt</w:t>
      </w:r>
      <w:r w:rsidRPr="00AB001D">
        <w:t xml:space="preserve"> in </w:t>
      </w:r>
      <w:r>
        <w:t xml:space="preserve">hun </w:t>
      </w:r>
      <w:r w:rsidRPr="00AB001D">
        <w:t>dossier, zodat daarover geen verwarring kan ontstaan.</w:t>
      </w:r>
    </w:p>
    <w:p w14:paraId="1CAA27E3" w14:textId="77777777" w:rsidR="00EE1135" w:rsidRPr="00AB001D" w:rsidRDefault="00EE1135" w:rsidP="00EE1135">
      <w:pPr>
        <w:spacing w:line="280" w:lineRule="atLeast"/>
        <w:rPr>
          <w:rFonts w:cs="Times New Roman"/>
        </w:rPr>
      </w:pPr>
    </w:p>
    <w:p w14:paraId="1CAA27E4" w14:textId="77777777" w:rsidR="00EE1135" w:rsidRPr="00524F84" w:rsidRDefault="00EE1135" w:rsidP="00EE1135">
      <w:pPr>
        <w:spacing w:line="280" w:lineRule="atLeast"/>
        <w:rPr>
          <w:b/>
          <w:sz w:val="32"/>
        </w:rPr>
      </w:pPr>
      <w:r w:rsidRPr="00524F84">
        <w:rPr>
          <w:b/>
          <w:sz w:val="32"/>
        </w:rPr>
        <w:t>Meldplicht en meldrecht in relatie tot beroepsgeheim</w:t>
      </w:r>
    </w:p>
    <w:p w14:paraId="1CAA27E5" w14:textId="77777777" w:rsidR="00EE1135" w:rsidRPr="005373BD" w:rsidRDefault="00EE1135" w:rsidP="00EE1135">
      <w:pPr>
        <w:spacing w:line="280" w:lineRule="atLeast"/>
        <w:rPr>
          <w:rFonts w:cs="Times New Roman"/>
        </w:rPr>
      </w:pPr>
      <w:r w:rsidRPr="008D16CD">
        <w:t xml:space="preserve">Door methodisch te handelen worden </w:t>
      </w:r>
      <w:r w:rsidR="00106635">
        <w:t>betrokkenen</w:t>
      </w:r>
      <w:r w:rsidRPr="008D16CD">
        <w:t xml:space="preserve"> op een open en transparante wijze door de professional mee 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en/of kindermishandeling en de zorgen niet weg genomen worden of niet goed geduid kunnen worden. Veilig</w:t>
      </w:r>
      <w:r w:rsidRPr="005373BD">
        <w:rPr>
          <w:rFonts w:cs="Times New Roman"/>
        </w:rPr>
        <w:t xml:space="preserve"> Thuis is </w:t>
      </w:r>
      <w:r>
        <w:rPr>
          <w:rFonts w:cs="Times New Roman"/>
        </w:rPr>
        <w:t>d</w:t>
      </w:r>
      <w:r w:rsidRPr="005373BD">
        <w:rPr>
          <w:rFonts w:cs="Times New Roman"/>
        </w:rPr>
        <w:t xml:space="preserve">e organisatie dit de situatie verder </w:t>
      </w:r>
      <w:r>
        <w:rPr>
          <w:rFonts w:cs="Times New Roman"/>
        </w:rPr>
        <w:t>kan</w:t>
      </w:r>
      <w:r w:rsidRPr="005373BD">
        <w:rPr>
          <w:rFonts w:cs="Times New Roman"/>
        </w:rPr>
        <w:t xml:space="preserve"> onderzoeken.</w:t>
      </w:r>
    </w:p>
    <w:p w14:paraId="1CAA27E6" w14:textId="77777777" w:rsidR="00EE1135" w:rsidRDefault="00EE1135" w:rsidP="00EE1135">
      <w:pPr>
        <w:spacing w:line="280" w:lineRule="atLeast"/>
      </w:pPr>
    </w:p>
    <w:p w14:paraId="1CAA27E7" w14:textId="77777777" w:rsidR="00EE1135" w:rsidRPr="005373BD" w:rsidRDefault="00EE1135" w:rsidP="00EE1135">
      <w:pPr>
        <w:spacing w:line="280" w:lineRule="atLeast"/>
        <w:rPr>
          <w:rFonts w:cs="Times New Roman"/>
          <w:b/>
        </w:rPr>
      </w:pPr>
      <w:r w:rsidRPr="005373BD">
        <w:rPr>
          <w:rFonts w:cs="Times New Roman"/>
          <w:b/>
        </w:rPr>
        <w:t xml:space="preserve">Meldplicht </w:t>
      </w:r>
    </w:p>
    <w:p w14:paraId="1CAA27E8" w14:textId="77777777" w:rsidR="00EE1135" w:rsidRDefault="00106635" w:rsidP="00EE1135">
      <w:pPr>
        <w:spacing w:line="280" w:lineRule="atLeast"/>
        <w:rPr>
          <w:rFonts w:cs="Times New Roman"/>
        </w:rPr>
      </w:pPr>
      <w:r>
        <w:rPr>
          <w:rFonts w:cs="Times New Roman"/>
        </w:rPr>
        <w:t>Daltonschool Corlaer</w:t>
      </w:r>
      <w:r w:rsidR="00EE1135" w:rsidRPr="005373BD">
        <w:rPr>
          <w:rFonts w:cs="Times New Roman"/>
        </w:rPr>
        <w:t xml:space="preserve"> gebruikt voor het afwegingskader het afwegingskader </w:t>
      </w:r>
      <w:r>
        <w:rPr>
          <w:rFonts w:cs="Times New Roman"/>
        </w:rPr>
        <w:t xml:space="preserve">meldcode onderwijs en leerplicht. </w:t>
      </w:r>
      <w:r w:rsidR="00EE1135" w:rsidRPr="005373BD">
        <w:rPr>
          <w:rFonts w:cs="Times New Roman"/>
        </w:rPr>
        <w:t>Bij situaties van acute onveiligheid, structurele onveiligheid</w:t>
      </w:r>
      <w:r w:rsidR="00EE1135">
        <w:rPr>
          <w:rFonts w:cs="Times New Roman"/>
        </w:rPr>
        <w:t xml:space="preserve">, </w:t>
      </w:r>
      <w:r w:rsidR="00EE1135" w:rsidRPr="005373BD">
        <w:rPr>
          <w:rFonts w:cs="Times New Roman"/>
        </w:rPr>
        <w:t xml:space="preserve">disclosure </w:t>
      </w:r>
      <w:r w:rsidR="00EE1135">
        <w:rPr>
          <w:rFonts w:cs="Times New Roman"/>
        </w:rPr>
        <w:t xml:space="preserve">of onduidelijkheid in de situatie is het wettelijk noodzakelijk </w:t>
      </w:r>
      <w:r w:rsidR="00EE1135" w:rsidRPr="005373BD">
        <w:rPr>
          <w:rFonts w:cs="Times New Roman"/>
        </w:rPr>
        <w:t xml:space="preserve">bij Veilig Thuis een melding te doen. </w:t>
      </w:r>
    </w:p>
    <w:p w14:paraId="1CAA27E9" w14:textId="77777777" w:rsidR="00EE1135" w:rsidRPr="005373BD" w:rsidRDefault="00EE1135" w:rsidP="00EE1135">
      <w:pPr>
        <w:spacing w:line="280" w:lineRule="atLeast"/>
        <w:rPr>
          <w:rFonts w:cs="Times New Roman"/>
        </w:rPr>
      </w:pPr>
    </w:p>
    <w:p w14:paraId="1CAA27EA" w14:textId="77777777" w:rsidR="00EE1135" w:rsidRDefault="00EE1135" w:rsidP="00EE1135">
      <w:pPr>
        <w:spacing w:line="280" w:lineRule="atLeast"/>
        <w:rPr>
          <w:rFonts w:cs="Times New Roman"/>
        </w:rPr>
      </w:pPr>
      <w:r>
        <w:rPr>
          <w:rFonts w:cs="Times New Roman"/>
        </w:rPr>
        <w:t xml:space="preserve">Wanneer zelf hulp bieden of organiseren mogelijk is zal in overleg </w:t>
      </w:r>
      <w:r w:rsidRPr="005373BD">
        <w:rPr>
          <w:rFonts w:cs="Times New Roman"/>
        </w:rPr>
        <w:t xml:space="preserve">met Veilig Thuis </w:t>
      </w:r>
      <w:r>
        <w:rPr>
          <w:rFonts w:cs="Times New Roman"/>
        </w:rPr>
        <w:t xml:space="preserve">worden vastgesteld wie en hoe deze hulp wordt vormgegeven en uitgevoerd. </w:t>
      </w:r>
    </w:p>
    <w:p w14:paraId="1CAA27EB" w14:textId="77777777" w:rsidR="00EE1135" w:rsidRDefault="00EE1135" w:rsidP="00EE1135">
      <w:pPr>
        <w:spacing w:line="280" w:lineRule="atLeast"/>
        <w:rPr>
          <w:rFonts w:cs="Times New Roman"/>
        </w:rPr>
      </w:pPr>
    </w:p>
    <w:p w14:paraId="1CAA27EC" w14:textId="77777777" w:rsidR="00106635" w:rsidRDefault="00EE1135" w:rsidP="00EE1135">
      <w:pPr>
        <w:spacing w:line="280" w:lineRule="atLeast"/>
        <w:rPr>
          <w:rFonts w:cs="Times New Roman"/>
        </w:rPr>
      </w:pPr>
      <w:r w:rsidRPr="005373BD">
        <w:rPr>
          <w:rFonts w:cs="Times New Roman"/>
        </w:rPr>
        <w:t>Om te beoordelen of een situatie onveilig is of niet zullen wij gebruik maken v</w:t>
      </w:r>
      <w:r>
        <w:rPr>
          <w:rFonts w:cs="Times New Roman"/>
        </w:rPr>
        <w:t>an</w:t>
      </w:r>
      <w:r w:rsidR="00106635">
        <w:rPr>
          <w:rFonts w:cs="Times New Roman"/>
        </w:rPr>
        <w:t xml:space="preserve"> het wegingsformulier en Veilig Thuis.</w:t>
      </w:r>
    </w:p>
    <w:p w14:paraId="1CAA27ED" w14:textId="77777777" w:rsidR="00EE1135" w:rsidRDefault="00EE1135" w:rsidP="00EE1135">
      <w:pPr>
        <w:spacing w:line="280" w:lineRule="atLeast"/>
        <w:rPr>
          <w:rFonts w:cs="Times New Roman"/>
        </w:rPr>
      </w:pPr>
    </w:p>
    <w:p w14:paraId="1CAA27EE" w14:textId="77777777" w:rsidR="00EE1135" w:rsidRPr="005373BD" w:rsidRDefault="00EE1135" w:rsidP="00EE1135">
      <w:pPr>
        <w:spacing w:line="280" w:lineRule="atLeast"/>
        <w:rPr>
          <w:rFonts w:cs="Times New Roman"/>
          <w:b/>
        </w:rPr>
      </w:pPr>
      <w:r w:rsidRPr="005373BD">
        <w:rPr>
          <w:rFonts w:cs="Times New Roman"/>
          <w:b/>
        </w:rPr>
        <w:t>Meldrecht</w:t>
      </w:r>
    </w:p>
    <w:p w14:paraId="1CAA27EF" w14:textId="77777777" w:rsidR="00EE1135" w:rsidRDefault="00EE1135" w:rsidP="00EE1135">
      <w:pPr>
        <w:spacing w:line="280" w:lineRule="atLeast"/>
        <w:rPr>
          <w:rFonts w:cs="Times New Roman"/>
        </w:rPr>
      </w:pPr>
      <w:r w:rsidRPr="005373BD">
        <w:rPr>
          <w:rFonts w:cs="Times New Roman"/>
        </w:rPr>
        <w:t xml:space="preserve">Wanneer er </w:t>
      </w:r>
      <w:r w:rsidRPr="005373BD">
        <w:rPr>
          <w:rFonts w:cs="Times New Roman"/>
          <w:i/>
        </w:rPr>
        <w:t>geen</w:t>
      </w:r>
      <w:r w:rsidRPr="005373BD">
        <w:rPr>
          <w:rFonts w:cs="Times New Roman"/>
        </w:rPr>
        <w:t xml:space="preserve"> sprake is van acute- of structurele onveiligheid</w:t>
      </w:r>
      <w:r>
        <w:rPr>
          <w:rFonts w:cs="Times New Roman"/>
        </w:rPr>
        <w:t xml:space="preserve"> </w:t>
      </w:r>
      <w:r w:rsidRPr="005373BD">
        <w:rPr>
          <w:rFonts w:cs="Times New Roman"/>
        </w:rPr>
        <w:t xml:space="preserve">dan kan vanuit het meldrecht </w:t>
      </w:r>
      <w:r>
        <w:rPr>
          <w:rFonts w:cs="Times New Roman"/>
        </w:rPr>
        <w:t xml:space="preserve">nog steeds </w:t>
      </w:r>
      <w:r w:rsidRPr="005373BD">
        <w:rPr>
          <w:rFonts w:cs="Times New Roman"/>
        </w:rPr>
        <w:t>een melding worden gedaan bij Veilig Thuis. 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r w:rsidRPr="005373BD">
        <w:rPr>
          <w:rFonts w:cs="Times New Roman"/>
          <w:i/>
        </w:rPr>
        <w:t xml:space="preserve"> </w:t>
      </w:r>
      <w:r>
        <w:rPr>
          <w:rFonts w:cs="Times New Roman"/>
        </w:rPr>
        <w:t>V</w:t>
      </w:r>
      <w:r w:rsidRPr="005373BD">
        <w:rPr>
          <w:rFonts w:cs="Times New Roman"/>
        </w:rPr>
        <w:t xml:space="preserve">oorwaarde is </w:t>
      </w:r>
      <w:r>
        <w:rPr>
          <w:rFonts w:cs="Times New Roman"/>
        </w:rPr>
        <w:t xml:space="preserve">wel </w:t>
      </w:r>
      <w:r w:rsidRPr="005373BD">
        <w:rPr>
          <w:rFonts w:cs="Times New Roman"/>
        </w:rPr>
        <w:t xml:space="preserve">dat afweging zorgvuldig is genomen na </w:t>
      </w:r>
      <w:r w:rsidR="00106635">
        <w:rPr>
          <w:rFonts w:cs="Times New Roman"/>
        </w:rPr>
        <w:t>het doorlopen van de meldcode.</w:t>
      </w:r>
    </w:p>
    <w:p w14:paraId="1CAA27F0" w14:textId="77777777" w:rsidR="00EE1135" w:rsidRDefault="00EE1135" w:rsidP="00EE1135">
      <w:pPr>
        <w:spacing w:line="280" w:lineRule="atLeast"/>
        <w:rPr>
          <w:rFonts w:cs="Times New Roman"/>
        </w:rPr>
      </w:pPr>
    </w:p>
    <w:p w14:paraId="1CAA27F1" w14:textId="77777777" w:rsidR="00EE1135" w:rsidRPr="005373BD" w:rsidRDefault="00EE1135" w:rsidP="00EE1135">
      <w:pPr>
        <w:spacing w:line="280" w:lineRule="atLeast"/>
        <w:rPr>
          <w:rFonts w:cs="Times New Roman"/>
        </w:rPr>
      </w:pPr>
      <w:r w:rsidRPr="005373BD">
        <w:rPr>
          <w:rFonts w:cs="Times New Roman"/>
        </w:rPr>
        <w:t xml:space="preserve">Voorafgaand aan de melding moet het voornemen met betrokkenen zijn gedeeld. </w:t>
      </w:r>
      <w:r>
        <w:rPr>
          <w:rFonts w:cs="Times New Roman"/>
        </w:rPr>
        <w:t>Indien dit niet mogelijk is, dient de reden of dienen de redenen zorgvuldig geregistreerd te worden.</w:t>
      </w:r>
    </w:p>
    <w:p w14:paraId="1CAA27F2" w14:textId="77777777" w:rsidR="00EE1135" w:rsidRPr="005373BD" w:rsidRDefault="00EE1135" w:rsidP="00EE1135">
      <w:pPr>
        <w:spacing w:line="280" w:lineRule="atLeast"/>
        <w:rPr>
          <w:rFonts w:cs="Times New Roman"/>
        </w:rPr>
      </w:pPr>
    </w:p>
    <w:p w14:paraId="1CAA27F3" w14:textId="77777777" w:rsidR="00EE1135" w:rsidRDefault="00EE1135" w:rsidP="00EE1135">
      <w:pPr>
        <w:spacing w:line="280" w:lineRule="atLeast"/>
        <w:rPr>
          <w:rFonts w:cs="Times New Roman"/>
        </w:rPr>
      </w:pPr>
      <w:r w:rsidRPr="005373BD">
        <w:rPr>
          <w:rFonts w:cs="Times New Roman"/>
        </w:rPr>
        <w:t xml:space="preserve">De procedure m.b.t. het conflict van plichten is opgenomen in </w:t>
      </w:r>
      <w:r w:rsidRPr="00927532">
        <w:rPr>
          <w:rFonts w:cs="Times New Roman"/>
        </w:rPr>
        <w:t xml:space="preserve">bijlage </w:t>
      </w:r>
      <w:r w:rsidR="00EA40E7">
        <w:rPr>
          <w:rFonts w:cs="Times New Roman"/>
        </w:rPr>
        <w:t>privacy en informatie-uitwisselen.</w:t>
      </w:r>
    </w:p>
    <w:p w14:paraId="1CAA27F4" w14:textId="77777777" w:rsidR="00106635" w:rsidRDefault="00106635" w:rsidP="00EE1135">
      <w:pPr>
        <w:spacing w:line="280" w:lineRule="atLeast"/>
        <w:rPr>
          <w:rFonts w:cs="Times New Roman"/>
        </w:rPr>
      </w:pPr>
    </w:p>
    <w:p w14:paraId="1CAA27F5" w14:textId="77777777" w:rsidR="00106635" w:rsidRDefault="00106635" w:rsidP="00EE1135">
      <w:pPr>
        <w:spacing w:line="280" w:lineRule="atLeast"/>
        <w:rPr>
          <w:rFonts w:cs="Times New Roman"/>
        </w:rPr>
      </w:pPr>
    </w:p>
    <w:p w14:paraId="1CAA27F6" w14:textId="77777777" w:rsidR="00EE1135" w:rsidRPr="00524F84" w:rsidRDefault="00EE1135" w:rsidP="00EE1135">
      <w:pPr>
        <w:spacing w:line="280" w:lineRule="atLeast"/>
        <w:rPr>
          <w:b/>
          <w:sz w:val="32"/>
        </w:rPr>
      </w:pPr>
      <w:r w:rsidRPr="00524F84">
        <w:rPr>
          <w:b/>
          <w:sz w:val="32"/>
        </w:rPr>
        <w:lastRenderedPageBreak/>
        <w:t>Informatieverstrekking aan derden</w:t>
      </w:r>
    </w:p>
    <w:p w14:paraId="1CAA27F7" w14:textId="77777777" w:rsidR="00EE1135" w:rsidRPr="008C336A" w:rsidRDefault="00EE1135" w:rsidP="00EE1135">
      <w:pPr>
        <w:spacing w:line="280" w:lineRule="atLeast"/>
        <w:rPr>
          <w:b/>
        </w:rPr>
      </w:pPr>
      <w:r w:rsidRPr="008C336A">
        <w:rPr>
          <w:b/>
        </w:rPr>
        <w:t>Algemeen</w:t>
      </w:r>
    </w:p>
    <w:p w14:paraId="1CAA27F8" w14:textId="77777777" w:rsidR="00EE1135" w:rsidRPr="00DD7767" w:rsidRDefault="00EE1135" w:rsidP="00EE1135">
      <w:pPr>
        <w:spacing w:line="280" w:lineRule="atLeast"/>
      </w:pPr>
      <w:r w:rsidRPr="00DD7767">
        <w:t>Indien er informatie wordt opgevraagd, is er in aantal gevallen een plicht en in andere gevallen een recht om informatie te delen. Wanneer de informatie telefonisch wordt opgevraagd, heeft het de voorkeur om de informatie niet direct aan de telefoon te delen: daar waar mogelijk zal er eerst intern gekeken worden naar de vragen van de vraagsteller. Op die manier kan er vanuit de verschillende bronnen zo volledig mogelijke informatie worden geven. De informatie wordt ook aan</w:t>
      </w:r>
      <w:r>
        <w:t xml:space="preserve"> de jeugdige (12+) en de </w:t>
      </w:r>
      <w:r w:rsidRPr="00DD7767">
        <w:t xml:space="preserve">ouders verstrekt. </w:t>
      </w:r>
    </w:p>
    <w:p w14:paraId="1CAA27F9" w14:textId="77777777" w:rsidR="00EE1135" w:rsidRDefault="00EE1135" w:rsidP="00EE1135">
      <w:pPr>
        <w:spacing w:line="280" w:lineRule="atLeast"/>
        <w:rPr>
          <w:rFonts w:cs="Times New Roman"/>
        </w:rPr>
      </w:pPr>
    </w:p>
    <w:p w14:paraId="1CAA27FA" w14:textId="77777777" w:rsidR="00EE1135" w:rsidRPr="00DD7767" w:rsidRDefault="00EE1135" w:rsidP="00EE1135">
      <w:pPr>
        <w:spacing w:line="280" w:lineRule="atLeast"/>
        <w:rPr>
          <w:rFonts w:cs="Times New Roman"/>
          <w:b/>
        </w:rPr>
      </w:pPr>
      <w:r w:rsidRPr="00DD7767">
        <w:rPr>
          <w:rFonts w:cs="Times New Roman"/>
          <w:b/>
        </w:rPr>
        <w:t>Veilig Thuis</w:t>
      </w:r>
    </w:p>
    <w:p w14:paraId="1CAA27FB" w14:textId="77777777" w:rsidR="00EE1135" w:rsidRDefault="00EE1135" w:rsidP="00EE1135">
      <w:pPr>
        <w:spacing w:line="280" w:lineRule="atLeast"/>
      </w:pPr>
      <w:r w:rsidRPr="005373BD">
        <w:t xml:space="preserve">Wanneer Veilig Thuis vanuit een onderzoek om informatie vraagt, hebben professionals het recht om zónder toestemming informatie te geven over het welbevinden van </w:t>
      </w:r>
      <w:r w:rsidR="00EA40E7">
        <w:t>het kind.</w:t>
      </w:r>
      <w:r w:rsidRPr="005373BD">
        <w:t xml:space="preserve"> </w:t>
      </w:r>
    </w:p>
    <w:p w14:paraId="1CAA27FC" w14:textId="77777777" w:rsidR="00EE1135" w:rsidRDefault="00EE1135" w:rsidP="00EE1135">
      <w:pPr>
        <w:spacing w:line="280" w:lineRule="atLeast"/>
      </w:pPr>
    </w:p>
    <w:p w14:paraId="1CAA27FD" w14:textId="77777777" w:rsidR="00EE1135" w:rsidRDefault="00EE1135" w:rsidP="00EE1135">
      <w:pPr>
        <w:spacing w:line="280" w:lineRule="atLeast"/>
      </w:pPr>
      <w:r w:rsidRPr="005373BD">
        <w:t xml:space="preserve">Binnen </w:t>
      </w:r>
      <w:r w:rsidR="00EA40E7">
        <w:t xml:space="preserve">daltonschool Corlaer </w:t>
      </w:r>
      <w:r w:rsidRPr="005373BD">
        <w:t>is de afspraak dat alle telefonische contacten vanuit Veilig Thuis, of andere organisaties  naar de</w:t>
      </w:r>
      <w:r w:rsidR="00EA40E7">
        <w:t xml:space="preserve"> aandachtsfunctionaris</w:t>
      </w:r>
      <w:r w:rsidRPr="005373BD">
        <w:t xml:space="preserve"> word</w:t>
      </w:r>
      <w:r>
        <w:t>en</w:t>
      </w:r>
      <w:r w:rsidRPr="005373BD">
        <w:t xml:space="preserve"> doorverwezen. De direct betrokken</w:t>
      </w:r>
      <w:r w:rsidR="00EA40E7">
        <w:t xml:space="preserve"> medewerker </w:t>
      </w:r>
      <w:r w:rsidRPr="005373BD">
        <w:t>wordt door de aandachtsfunction</w:t>
      </w:r>
      <w:r>
        <w:t>aris geconsulteerd. Per situatie kan vervolgens besloten worden wie de vervolgcontacten op zich neemt.</w:t>
      </w:r>
    </w:p>
    <w:p w14:paraId="1CAA27FE" w14:textId="77777777" w:rsidR="00EE1135" w:rsidRDefault="00EE1135" w:rsidP="00EE1135">
      <w:pPr>
        <w:spacing w:line="280" w:lineRule="atLeast"/>
        <w:rPr>
          <w:rFonts w:cs="Times New Roman"/>
        </w:rPr>
      </w:pPr>
    </w:p>
    <w:p w14:paraId="1CAA27FF" w14:textId="77777777" w:rsidR="00EE1135" w:rsidRDefault="00EE1135" w:rsidP="00EE1135">
      <w:pPr>
        <w:spacing w:line="280" w:lineRule="atLeast"/>
        <w:rPr>
          <w:rFonts w:cs="Times New Roman"/>
        </w:rPr>
      </w:pPr>
      <w:r>
        <w:rPr>
          <w:rFonts w:cs="Times New Roman"/>
          <w:b/>
        </w:rPr>
        <w:t>Jeugdbeschermer</w:t>
      </w:r>
    </w:p>
    <w:p w14:paraId="1CAA2800" w14:textId="77777777" w:rsidR="00EE1135" w:rsidRDefault="00EE1135" w:rsidP="00EE1135">
      <w:pPr>
        <w:spacing w:line="280" w:lineRule="atLeast"/>
        <w:rPr>
          <w:rFonts w:cs="Times New Roman"/>
        </w:rPr>
      </w:pPr>
      <w:r>
        <w:rPr>
          <w:rFonts w:cs="Times New Roman"/>
        </w:rPr>
        <w:t xml:space="preserve">Wanneer </w:t>
      </w:r>
      <w:r w:rsidRPr="008D16CD">
        <w:t xml:space="preserve">een </w:t>
      </w:r>
      <w:r>
        <w:t xml:space="preserve">jeugdbeschermer van een gecertificeerde instelling </w:t>
      </w:r>
      <w:r w:rsidRPr="008D16CD">
        <w:t xml:space="preserve">om informatie vraagt, hebben professionals de plicht om informatie te geven over het welbevinden van </w:t>
      </w:r>
      <w:r w:rsidR="00EA40E7">
        <w:t>het kind.</w:t>
      </w:r>
      <w:r w:rsidRPr="008D16CD">
        <w:t xml:space="preserve"> Ook hier geldt dat informatie bij voorkeur schriftelijk wordt verstrekt. Wanneer bijvoorbeeld een </w:t>
      </w:r>
      <w:r>
        <w:t>jeugdbeschermer</w:t>
      </w:r>
      <w:r w:rsidRPr="008D16CD">
        <w:t xml:space="preserve"> de informatie met spoed nodig heeft (bijvoorbeeld om een situatie op veiligheid in te schatten), geeft de </w:t>
      </w:r>
      <w:r w:rsidR="00EA40E7">
        <w:t>aandachtsfunctionaris</w:t>
      </w:r>
      <w:r w:rsidRPr="008D16CD">
        <w:t xml:space="preserve"> de informatie telefonisch en verzoekt de </w:t>
      </w:r>
      <w:r>
        <w:t>jeugdbeschermer</w:t>
      </w:r>
      <w:r w:rsidRPr="008D16CD">
        <w:t xml:space="preserve"> om de verstrekte informatie via de mail terug te koppelen. Op die manier kan er ook naderhand nog geverifieerd worden of de informatie goed is overgekomen.</w:t>
      </w:r>
    </w:p>
    <w:p w14:paraId="1CAA2801" w14:textId="77777777" w:rsidR="00EE1135" w:rsidRDefault="00EE1135" w:rsidP="00EE1135">
      <w:pPr>
        <w:spacing w:line="280" w:lineRule="atLeast"/>
        <w:rPr>
          <w:rFonts w:cs="Times New Roman"/>
        </w:rPr>
      </w:pPr>
    </w:p>
    <w:p w14:paraId="1CAA2802" w14:textId="77777777" w:rsidR="00EE1135" w:rsidRPr="00524F84" w:rsidRDefault="00EE1135" w:rsidP="00EE1135">
      <w:pPr>
        <w:spacing w:line="280" w:lineRule="atLeast"/>
        <w:rPr>
          <w:b/>
          <w:sz w:val="32"/>
        </w:rPr>
      </w:pPr>
      <w:r w:rsidRPr="00524F84">
        <w:rPr>
          <w:b/>
          <w:sz w:val="32"/>
        </w:rPr>
        <w:t>Dossiervorming</w:t>
      </w:r>
    </w:p>
    <w:p w14:paraId="1CAA2803" w14:textId="77777777" w:rsidR="00EE1135" w:rsidRPr="005373BD" w:rsidRDefault="00EE1135" w:rsidP="00EE1135">
      <w:pPr>
        <w:spacing w:line="280" w:lineRule="atLeast"/>
      </w:pPr>
      <w:r w:rsidRPr="005373BD">
        <w:t>Alle informatie van een meldcode-traject wordt door de</w:t>
      </w:r>
      <w:r w:rsidR="00EA40E7">
        <w:t xml:space="preserve"> aandachtsfunctionaris</w:t>
      </w:r>
      <w:r w:rsidRPr="005373BD">
        <w:t xml:space="preserve"> geregistreerd in </w:t>
      </w:r>
      <w:r w:rsidR="008E4842">
        <w:t>P</w:t>
      </w:r>
      <w:r w:rsidR="00EA40E7">
        <w:t>arnassys.</w:t>
      </w:r>
    </w:p>
    <w:p w14:paraId="1CAA2804" w14:textId="77777777" w:rsidR="00EE1135" w:rsidRPr="005373BD" w:rsidRDefault="00EE1135" w:rsidP="00EE1135">
      <w:pPr>
        <w:spacing w:line="280" w:lineRule="atLeast"/>
      </w:pPr>
    </w:p>
    <w:p w14:paraId="1CAA2805" w14:textId="77777777" w:rsidR="008E4842" w:rsidRDefault="008E4842" w:rsidP="00EE1135">
      <w:pPr>
        <w:spacing w:line="280" w:lineRule="atLeast"/>
      </w:pPr>
      <w:r>
        <w:t xml:space="preserve">In Parnassys staat een formulier meldcode. Hier worden alle stappen zorgvuldig uitgeschreven, zodat er niets wordt overgeslagen. </w:t>
      </w:r>
    </w:p>
    <w:p w14:paraId="1CAA2806" w14:textId="77777777" w:rsidR="008E4842" w:rsidRDefault="008E4842" w:rsidP="00EE1135">
      <w:pPr>
        <w:spacing w:line="280" w:lineRule="atLeast"/>
      </w:pPr>
    </w:p>
    <w:p w14:paraId="1CAA2807" w14:textId="77777777" w:rsidR="00EE1135" w:rsidRDefault="00EE1135" w:rsidP="00EE1135">
      <w:pPr>
        <w:spacing w:line="280" w:lineRule="atLeast"/>
        <w:rPr>
          <w:rFonts w:cs="Times New Roman"/>
        </w:rPr>
      </w:pPr>
    </w:p>
    <w:p w14:paraId="1CAA2808" w14:textId="77777777" w:rsidR="00EE1135" w:rsidRPr="0035237A" w:rsidRDefault="00EE1135" w:rsidP="00EE1135">
      <w:pPr>
        <w:spacing w:line="280" w:lineRule="atLeast"/>
        <w:rPr>
          <w:rFonts w:cs="Times New Roman"/>
          <w:b/>
          <w:sz w:val="28"/>
        </w:rPr>
      </w:pPr>
      <w:r w:rsidRPr="0035237A">
        <w:rPr>
          <w:rFonts w:cs="Times New Roman"/>
          <w:b/>
          <w:sz w:val="28"/>
        </w:rPr>
        <w:t>Evalueren</w:t>
      </w:r>
    </w:p>
    <w:p w14:paraId="1CAA2809" w14:textId="77777777" w:rsidR="00EE1135" w:rsidRDefault="00EE1135" w:rsidP="00EE1135">
      <w:pPr>
        <w:spacing w:line="280" w:lineRule="atLeast"/>
        <w:rPr>
          <w:rFonts w:cs="Times New Roman"/>
        </w:rPr>
      </w:pPr>
      <w:r>
        <w:rPr>
          <w:rFonts w:cs="Times New Roman"/>
        </w:rPr>
        <w:t xml:space="preserve">Na </w:t>
      </w:r>
      <w:r w:rsidRPr="008D16CD">
        <w:t xml:space="preserve">het afsluiten van de meldcodestappen zal er in principe met de betrokken medewerkers en met de </w:t>
      </w:r>
      <w:r w:rsidRPr="008E4842">
        <w:t>ouder(s), het kind en overige betrokkenen</w:t>
      </w:r>
      <w:r w:rsidRPr="008D16CD">
        <w:t xml:space="preserve"> worden nabesproken hoe ieder dit signaleringsproces heeft ervaren en welke leerpunten geformuleerd kunnen worden ter verbetering van dit signaleringsproces binnen onze organisatie.</w:t>
      </w:r>
      <w:r w:rsidR="008E4842">
        <w:t xml:space="preserve"> Dit gebeurt na elke meldcode.</w:t>
      </w:r>
      <w:r w:rsidRPr="008D16CD">
        <w:t xml:space="preserve"> </w:t>
      </w:r>
    </w:p>
    <w:p w14:paraId="1CAA280A" w14:textId="77777777" w:rsidR="00EE1135" w:rsidRDefault="00EE1135" w:rsidP="00EE1135">
      <w:pPr>
        <w:spacing w:line="280" w:lineRule="atLeast"/>
      </w:pPr>
      <w:r>
        <w:t>Initiatief tot deze evaluatie wordt genomen door</w:t>
      </w:r>
      <w:r w:rsidR="008E4842">
        <w:t xml:space="preserve"> de aandachtsfunctionaris</w:t>
      </w:r>
      <w:r>
        <w:t>, maximaal</w:t>
      </w:r>
      <w:r w:rsidR="008E4842">
        <w:t xml:space="preserve"> 2</w:t>
      </w:r>
      <w:r>
        <w:t xml:space="preserve"> weken nadat de meldcode is afgesloten. </w:t>
      </w:r>
    </w:p>
    <w:p w14:paraId="1CAA280B" w14:textId="77777777" w:rsidR="00EE1135" w:rsidRDefault="00EE1135" w:rsidP="00EE1135">
      <w:pPr>
        <w:spacing w:line="280" w:lineRule="atLeast"/>
      </w:pPr>
    </w:p>
    <w:p w14:paraId="1CAA280C" w14:textId="77777777" w:rsidR="00EE1135" w:rsidRPr="005373BD" w:rsidRDefault="00EE1135" w:rsidP="00EE1135">
      <w:pPr>
        <w:spacing w:line="280" w:lineRule="atLeast"/>
      </w:pPr>
      <w:r w:rsidRPr="005373BD">
        <w:t>Ieder jaar vindt een interne evaluatie plaats op het gehele meldcodeproc</w:t>
      </w:r>
      <w:r w:rsidR="008E4842">
        <w:t>es.</w:t>
      </w:r>
    </w:p>
    <w:p w14:paraId="1CAA280D" w14:textId="77777777" w:rsidR="00EE1135" w:rsidRPr="005373BD" w:rsidRDefault="00EE1135" w:rsidP="00EE1135">
      <w:pPr>
        <w:spacing w:line="280" w:lineRule="atLeast"/>
      </w:pPr>
      <w:r w:rsidRPr="005373BD">
        <w:t>De verantwoordelijkheid voor deze evaluatie ligt bij</w:t>
      </w:r>
      <w:r w:rsidR="008E4842">
        <w:t xml:space="preserve"> de aandachtsfunctionaris</w:t>
      </w:r>
      <w:r w:rsidRPr="005373BD">
        <w:t xml:space="preserve"> </w:t>
      </w:r>
      <w:r w:rsidR="008E4842">
        <w:t>en vindt plaats met het team en de collega’s die te maken hebben gehad met de meldcode.</w:t>
      </w:r>
    </w:p>
    <w:p w14:paraId="1CAA280E" w14:textId="77777777" w:rsidR="00EE1135" w:rsidRDefault="00EE1135" w:rsidP="00EE1135">
      <w:pPr>
        <w:spacing w:line="280" w:lineRule="atLeast"/>
      </w:pPr>
    </w:p>
    <w:p w14:paraId="1CAA280F" w14:textId="77777777" w:rsidR="00EE1135" w:rsidRPr="005373BD" w:rsidRDefault="008E4842" w:rsidP="00EE1135">
      <w:pPr>
        <w:spacing w:line="280" w:lineRule="atLeast"/>
      </w:pPr>
      <w:r>
        <w:t>Het protocol</w:t>
      </w:r>
      <w:r w:rsidR="00EE1135" w:rsidRPr="005373BD">
        <w:t xml:space="preserve"> word</w:t>
      </w:r>
      <w:r>
        <w:t>t</w:t>
      </w:r>
      <w:r w:rsidR="00EE1135" w:rsidRPr="005373BD">
        <w:t xml:space="preserve"> door de </w:t>
      </w:r>
      <w:r>
        <w:t>aandachtsfunctionaris aangeleverd en ook het formulier dat ingevuld wordt in Parnassys.</w:t>
      </w:r>
    </w:p>
    <w:p w14:paraId="1CAA2810" w14:textId="77777777" w:rsidR="00EE1135" w:rsidRPr="005373BD" w:rsidRDefault="00EE1135" w:rsidP="00EE1135">
      <w:pPr>
        <w:spacing w:line="280" w:lineRule="atLeast"/>
        <w:ind w:left="720"/>
        <w:contextualSpacing/>
        <w:rPr>
          <w:rFonts w:cs="Times New Roman"/>
        </w:rPr>
      </w:pPr>
    </w:p>
    <w:p w14:paraId="1CAA2811" w14:textId="77777777" w:rsidR="00EE1135" w:rsidRDefault="00EE1135" w:rsidP="00EE1135">
      <w:pPr>
        <w:spacing w:line="280" w:lineRule="atLeast"/>
        <w:rPr>
          <w:szCs w:val="20"/>
        </w:rPr>
      </w:pPr>
      <w:r>
        <w:t xml:space="preserve">Cijfermatige gegevens vanuit de werkprocessen worden </w:t>
      </w:r>
      <w:r w:rsidR="008E4842">
        <w:t>door de aandachtsfunctionaris verzameld en bijgehouden.</w:t>
      </w:r>
      <w:r>
        <w:t xml:space="preserve"> Hierbij is het van belang dat de meldcode </w:t>
      </w:r>
      <w:r w:rsidRPr="007B358B">
        <w:rPr>
          <w:szCs w:val="20"/>
        </w:rPr>
        <w:t>management-informatie kan genereren (startdatum/welke stappen zijn doorlopen, wat is uitkomst bij stap 4 en wat is uitkomst van stap 5)</w:t>
      </w:r>
      <w:r>
        <w:rPr>
          <w:szCs w:val="20"/>
        </w:rPr>
        <w:t>.</w:t>
      </w:r>
    </w:p>
    <w:p w14:paraId="1CAA2812" w14:textId="77777777" w:rsidR="00EE1135" w:rsidRPr="005373BD" w:rsidRDefault="00EE1135" w:rsidP="00EE1135">
      <w:pPr>
        <w:spacing w:line="280" w:lineRule="atLeast"/>
        <w:rPr>
          <w:rFonts w:cs="Times New Roman"/>
        </w:rPr>
      </w:pPr>
    </w:p>
    <w:p w14:paraId="1CAA2813" w14:textId="77777777" w:rsidR="00EE1135" w:rsidRPr="005373BD" w:rsidRDefault="00EE1135" w:rsidP="00EE1135">
      <w:pPr>
        <w:spacing w:line="280" w:lineRule="atLeast"/>
        <w:rPr>
          <w:rFonts w:cs="Times New Roman"/>
        </w:rPr>
      </w:pPr>
      <w:r w:rsidRPr="005373BD">
        <w:rPr>
          <w:rFonts w:cs="Times New Roman"/>
        </w:rPr>
        <w:t xml:space="preserve">Tevens wordt tijdens de jaarlijkse evaluatie vastgesteld hoe de deskundigheidsbevordering voor het komend jaar wordt vormgegeven voor zowel de aandachtsfunctionaris(sen) als </w:t>
      </w:r>
      <w:r w:rsidR="008E4842">
        <w:rPr>
          <w:rFonts w:cs="Times New Roman"/>
        </w:rPr>
        <w:t>andere geïnteresseerden.</w:t>
      </w:r>
    </w:p>
    <w:p w14:paraId="1CAA2814" w14:textId="77777777" w:rsidR="00EE1135" w:rsidRPr="005373BD" w:rsidRDefault="00EE1135" w:rsidP="00EE1135">
      <w:pPr>
        <w:spacing w:line="280" w:lineRule="atLeast"/>
        <w:rPr>
          <w:rFonts w:cs="Times New Roman"/>
        </w:rPr>
      </w:pPr>
    </w:p>
    <w:p w14:paraId="1CAA2815" w14:textId="77777777" w:rsidR="00EE1135" w:rsidRDefault="00EE1135" w:rsidP="00EE1135">
      <w:pPr>
        <w:spacing w:line="280" w:lineRule="atLeast"/>
      </w:pPr>
    </w:p>
    <w:p w14:paraId="1CAA2816" w14:textId="77777777" w:rsidR="00EE1135" w:rsidRPr="00251E09" w:rsidRDefault="00EE1135" w:rsidP="00EE1135">
      <w:pPr>
        <w:spacing w:line="280" w:lineRule="atLeast"/>
      </w:pPr>
    </w:p>
    <w:p w14:paraId="1CAA2817" w14:textId="77777777" w:rsidR="00B97087" w:rsidRDefault="00B97087"/>
    <w:sectPr w:rsidR="00B97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lerta Stencil">
    <w:altName w:val="Calibri"/>
    <w:charset w:val="00"/>
    <w:family w:val="auto"/>
    <w:pitch w:val="variable"/>
    <w:sig w:usb0="80000027" w:usb1="08000002"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OpenSymbol">
    <w:altName w:val="Calibri"/>
    <w:charset w:val="00"/>
    <w:family w:val="auto"/>
    <w:pitch w:val="variable"/>
    <w:sig w:usb0="00000003" w:usb1="1001ECEA" w:usb2="00000000" w:usb3="00000000" w:csb0="00000001"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RijksoverheidSerif">
    <w:altName w:val="RijksoverheidSerif"/>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22"/>
    <w:multiLevelType w:val="hybridMultilevel"/>
    <w:tmpl w:val="E35A9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14D28"/>
    <w:multiLevelType w:val="hybridMultilevel"/>
    <w:tmpl w:val="AB624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A87BCF"/>
    <w:multiLevelType w:val="hybridMultilevel"/>
    <w:tmpl w:val="0DE68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194C20"/>
    <w:multiLevelType w:val="hybridMultilevel"/>
    <w:tmpl w:val="AAD8C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2F6569"/>
    <w:multiLevelType w:val="hybridMultilevel"/>
    <w:tmpl w:val="C6067B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1A7120"/>
    <w:multiLevelType w:val="hybridMultilevel"/>
    <w:tmpl w:val="3DAC5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2C6CF7"/>
    <w:multiLevelType w:val="hybridMultilevel"/>
    <w:tmpl w:val="1EAC3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B5083"/>
    <w:multiLevelType w:val="hybridMultilevel"/>
    <w:tmpl w:val="D8605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316B15"/>
    <w:multiLevelType w:val="hybridMultilevel"/>
    <w:tmpl w:val="390E387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513857"/>
    <w:multiLevelType w:val="hybridMultilevel"/>
    <w:tmpl w:val="877E7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944BCF"/>
    <w:multiLevelType w:val="hybridMultilevel"/>
    <w:tmpl w:val="D9CACEE4"/>
    <w:lvl w:ilvl="0" w:tplc="78E2D47E">
      <w:start w:val="1"/>
      <w:numFmt w:val="bullet"/>
      <w:pStyle w:val="Lijstopsomteken2"/>
      <w:lvlText w:val=""/>
      <w:lvlJc w:val="left"/>
      <w:pPr>
        <w:ind w:left="1177" w:hanging="360"/>
      </w:pPr>
      <w:rPr>
        <w:rFonts w:ascii="Symbol" w:hAnsi="Symbol" w:hint="default"/>
      </w:rPr>
    </w:lvl>
    <w:lvl w:ilvl="1" w:tplc="04130003" w:tentative="1">
      <w:start w:val="1"/>
      <w:numFmt w:val="bullet"/>
      <w:lvlText w:val="o"/>
      <w:lvlJc w:val="left"/>
      <w:pPr>
        <w:ind w:left="1897" w:hanging="360"/>
      </w:pPr>
      <w:rPr>
        <w:rFonts w:ascii="Courier New" w:hAnsi="Courier New" w:cs="Courier New" w:hint="default"/>
      </w:rPr>
    </w:lvl>
    <w:lvl w:ilvl="2" w:tplc="04130005" w:tentative="1">
      <w:start w:val="1"/>
      <w:numFmt w:val="bullet"/>
      <w:lvlText w:val=""/>
      <w:lvlJc w:val="left"/>
      <w:pPr>
        <w:ind w:left="2617" w:hanging="360"/>
      </w:pPr>
      <w:rPr>
        <w:rFonts w:ascii="Wingdings" w:hAnsi="Wingdings" w:hint="default"/>
      </w:rPr>
    </w:lvl>
    <w:lvl w:ilvl="3" w:tplc="04130001" w:tentative="1">
      <w:start w:val="1"/>
      <w:numFmt w:val="bullet"/>
      <w:lvlText w:val=""/>
      <w:lvlJc w:val="left"/>
      <w:pPr>
        <w:ind w:left="3337" w:hanging="360"/>
      </w:pPr>
      <w:rPr>
        <w:rFonts w:ascii="Symbol" w:hAnsi="Symbol" w:hint="default"/>
      </w:rPr>
    </w:lvl>
    <w:lvl w:ilvl="4" w:tplc="04130003" w:tentative="1">
      <w:start w:val="1"/>
      <w:numFmt w:val="bullet"/>
      <w:lvlText w:val="o"/>
      <w:lvlJc w:val="left"/>
      <w:pPr>
        <w:ind w:left="4057" w:hanging="360"/>
      </w:pPr>
      <w:rPr>
        <w:rFonts w:ascii="Courier New" w:hAnsi="Courier New" w:cs="Courier New" w:hint="default"/>
      </w:rPr>
    </w:lvl>
    <w:lvl w:ilvl="5" w:tplc="04130005" w:tentative="1">
      <w:start w:val="1"/>
      <w:numFmt w:val="bullet"/>
      <w:lvlText w:val=""/>
      <w:lvlJc w:val="left"/>
      <w:pPr>
        <w:ind w:left="4777" w:hanging="360"/>
      </w:pPr>
      <w:rPr>
        <w:rFonts w:ascii="Wingdings" w:hAnsi="Wingdings" w:hint="default"/>
      </w:rPr>
    </w:lvl>
    <w:lvl w:ilvl="6" w:tplc="04130001" w:tentative="1">
      <w:start w:val="1"/>
      <w:numFmt w:val="bullet"/>
      <w:lvlText w:val=""/>
      <w:lvlJc w:val="left"/>
      <w:pPr>
        <w:ind w:left="5497" w:hanging="360"/>
      </w:pPr>
      <w:rPr>
        <w:rFonts w:ascii="Symbol" w:hAnsi="Symbol" w:hint="default"/>
      </w:rPr>
    </w:lvl>
    <w:lvl w:ilvl="7" w:tplc="04130003" w:tentative="1">
      <w:start w:val="1"/>
      <w:numFmt w:val="bullet"/>
      <w:lvlText w:val="o"/>
      <w:lvlJc w:val="left"/>
      <w:pPr>
        <w:ind w:left="6217" w:hanging="360"/>
      </w:pPr>
      <w:rPr>
        <w:rFonts w:ascii="Courier New" w:hAnsi="Courier New" w:cs="Courier New" w:hint="default"/>
      </w:rPr>
    </w:lvl>
    <w:lvl w:ilvl="8" w:tplc="04130005" w:tentative="1">
      <w:start w:val="1"/>
      <w:numFmt w:val="bullet"/>
      <w:lvlText w:val=""/>
      <w:lvlJc w:val="left"/>
      <w:pPr>
        <w:ind w:left="6937" w:hanging="360"/>
      </w:pPr>
      <w:rPr>
        <w:rFonts w:ascii="Wingdings" w:hAnsi="Wingdings" w:hint="default"/>
      </w:rPr>
    </w:lvl>
  </w:abstractNum>
  <w:abstractNum w:abstractNumId="11" w15:restartNumberingAfterBreak="0">
    <w:nsid w:val="2FC43EF6"/>
    <w:multiLevelType w:val="hybridMultilevel"/>
    <w:tmpl w:val="41B077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35869C2"/>
    <w:multiLevelType w:val="hybridMultilevel"/>
    <w:tmpl w:val="0D642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BB33DA"/>
    <w:multiLevelType w:val="hybridMultilevel"/>
    <w:tmpl w:val="CA26A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E10FFB"/>
    <w:multiLevelType w:val="hybridMultilevel"/>
    <w:tmpl w:val="F702A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C21F3C"/>
    <w:multiLevelType w:val="hybridMultilevel"/>
    <w:tmpl w:val="005AB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670E7F"/>
    <w:multiLevelType w:val="hybridMultilevel"/>
    <w:tmpl w:val="8760D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57383E"/>
    <w:multiLevelType w:val="hybridMultilevel"/>
    <w:tmpl w:val="BE3CB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A250E3"/>
    <w:multiLevelType w:val="hybridMultilevel"/>
    <w:tmpl w:val="9D46F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9842C7"/>
    <w:multiLevelType w:val="hybridMultilevel"/>
    <w:tmpl w:val="39FA8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5F66AE7"/>
    <w:multiLevelType w:val="hybridMultilevel"/>
    <w:tmpl w:val="59C41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B2D7BE2"/>
    <w:multiLevelType w:val="hybridMultilevel"/>
    <w:tmpl w:val="A7BECB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C60788F"/>
    <w:multiLevelType w:val="hybridMultilevel"/>
    <w:tmpl w:val="C9600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BA54A3"/>
    <w:multiLevelType w:val="hybridMultilevel"/>
    <w:tmpl w:val="652EF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133181"/>
    <w:multiLevelType w:val="hybridMultilevel"/>
    <w:tmpl w:val="A378C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7269110">
    <w:abstractNumId w:val="10"/>
  </w:num>
  <w:num w:numId="2" w16cid:durableId="1403795293">
    <w:abstractNumId w:val="25"/>
  </w:num>
  <w:num w:numId="3" w16cid:durableId="1429428224">
    <w:abstractNumId w:val="17"/>
  </w:num>
  <w:num w:numId="4" w16cid:durableId="90054409">
    <w:abstractNumId w:val="15"/>
  </w:num>
  <w:num w:numId="5" w16cid:durableId="832647186">
    <w:abstractNumId w:val="21"/>
  </w:num>
  <w:num w:numId="6" w16cid:durableId="1458141645">
    <w:abstractNumId w:val="24"/>
  </w:num>
  <w:num w:numId="7" w16cid:durableId="1147940995">
    <w:abstractNumId w:val="8"/>
  </w:num>
  <w:num w:numId="8" w16cid:durableId="1423843454">
    <w:abstractNumId w:val="16"/>
  </w:num>
  <w:num w:numId="9" w16cid:durableId="878854154">
    <w:abstractNumId w:val="6"/>
  </w:num>
  <w:num w:numId="10" w16cid:durableId="788280525">
    <w:abstractNumId w:val="11"/>
  </w:num>
  <w:num w:numId="11" w16cid:durableId="2043509895">
    <w:abstractNumId w:val="9"/>
  </w:num>
  <w:num w:numId="12" w16cid:durableId="1988775118">
    <w:abstractNumId w:val="2"/>
  </w:num>
  <w:num w:numId="13" w16cid:durableId="1237278521">
    <w:abstractNumId w:val="23"/>
  </w:num>
  <w:num w:numId="14" w16cid:durableId="1156604738">
    <w:abstractNumId w:val="0"/>
  </w:num>
  <w:num w:numId="15" w16cid:durableId="1435396806">
    <w:abstractNumId w:val="4"/>
  </w:num>
  <w:num w:numId="16" w16cid:durableId="449594346">
    <w:abstractNumId w:val="7"/>
  </w:num>
  <w:num w:numId="17" w16cid:durableId="2136410046">
    <w:abstractNumId w:val="3"/>
  </w:num>
  <w:num w:numId="18" w16cid:durableId="1999916861">
    <w:abstractNumId w:val="20"/>
  </w:num>
  <w:num w:numId="19" w16cid:durableId="1385174755">
    <w:abstractNumId w:val="12"/>
  </w:num>
  <w:num w:numId="20" w16cid:durableId="715473919">
    <w:abstractNumId w:val="18"/>
  </w:num>
  <w:num w:numId="21" w16cid:durableId="2057464978">
    <w:abstractNumId w:val="13"/>
  </w:num>
  <w:num w:numId="22" w16cid:durableId="1600214837">
    <w:abstractNumId w:val="5"/>
  </w:num>
  <w:num w:numId="23" w16cid:durableId="904148042">
    <w:abstractNumId w:val="1"/>
  </w:num>
  <w:num w:numId="24" w16cid:durableId="36317291">
    <w:abstractNumId w:val="26"/>
  </w:num>
  <w:num w:numId="25" w16cid:durableId="1107235008">
    <w:abstractNumId w:val="19"/>
  </w:num>
  <w:num w:numId="26" w16cid:durableId="1542790440">
    <w:abstractNumId w:val="22"/>
  </w:num>
  <w:num w:numId="27" w16cid:durableId="193693315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35"/>
    <w:rsid w:val="0001696F"/>
    <w:rsid w:val="00050ED0"/>
    <w:rsid w:val="00073CD1"/>
    <w:rsid w:val="0008034A"/>
    <w:rsid w:val="000839AE"/>
    <w:rsid w:val="000B5852"/>
    <w:rsid w:val="000C5194"/>
    <w:rsid w:val="000E6F22"/>
    <w:rsid w:val="000F501C"/>
    <w:rsid w:val="00106635"/>
    <w:rsid w:val="001120AB"/>
    <w:rsid w:val="0014215E"/>
    <w:rsid w:val="00164A33"/>
    <w:rsid w:val="00164CDD"/>
    <w:rsid w:val="001906F3"/>
    <w:rsid w:val="001A1260"/>
    <w:rsid w:val="001B523E"/>
    <w:rsid w:val="001E1697"/>
    <w:rsid w:val="001E2F05"/>
    <w:rsid w:val="001F0410"/>
    <w:rsid w:val="001F283C"/>
    <w:rsid w:val="003709F0"/>
    <w:rsid w:val="0038794E"/>
    <w:rsid w:val="003B769B"/>
    <w:rsid w:val="003E4DEC"/>
    <w:rsid w:val="003F3823"/>
    <w:rsid w:val="00450E7E"/>
    <w:rsid w:val="00461DBE"/>
    <w:rsid w:val="00491B47"/>
    <w:rsid w:val="004B6797"/>
    <w:rsid w:val="0051454D"/>
    <w:rsid w:val="00524F84"/>
    <w:rsid w:val="00571039"/>
    <w:rsid w:val="005906FE"/>
    <w:rsid w:val="005C107D"/>
    <w:rsid w:val="005D2C5A"/>
    <w:rsid w:val="005D33B5"/>
    <w:rsid w:val="005E0686"/>
    <w:rsid w:val="006767A0"/>
    <w:rsid w:val="006815C6"/>
    <w:rsid w:val="0069263E"/>
    <w:rsid w:val="006F7159"/>
    <w:rsid w:val="0080443D"/>
    <w:rsid w:val="00866614"/>
    <w:rsid w:val="00877A68"/>
    <w:rsid w:val="0088171F"/>
    <w:rsid w:val="00886638"/>
    <w:rsid w:val="008B6037"/>
    <w:rsid w:val="008E26F6"/>
    <w:rsid w:val="008E4842"/>
    <w:rsid w:val="00927532"/>
    <w:rsid w:val="0093564F"/>
    <w:rsid w:val="00983B1E"/>
    <w:rsid w:val="0099261B"/>
    <w:rsid w:val="009C3397"/>
    <w:rsid w:val="00A055C0"/>
    <w:rsid w:val="00A64D90"/>
    <w:rsid w:val="00A778DA"/>
    <w:rsid w:val="00A90445"/>
    <w:rsid w:val="00A9131F"/>
    <w:rsid w:val="00AA62D8"/>
    <w:rsid w:val="00AC0CCB"/>
    <w:rsid w:val="00AF1E15"/>
    <w:rsid w:val="00B14F1D"/>
    <w:rsid w:val="00B20024"/>
    <w:rsid w:val="00B20681"/>
    <w:rsid w:val="00B448EF"/>
    <w:rsid w:val="00B453B2"/>
    <w:rsid w:val="00B467ED"/>
    <w:rsid w:val="00B547D6"/>
    <w:rsid w:val="00B97087"/>
    <w:rsid w:val="00BB0FB4"/>
    <w:rsid w:val="00BC3C94"/>
    <w:rsid w:val="00C47327"/>
    <w:rsid w:val="00CA23E4"/>
    <w:rsid w:val="00CB4246"/>
    <w:rsid w:val="00CD4FA7"/>
    <w:rsid w:val="00CE71B4"/>
    <w:rsid w:val="00D00A91"/>
    <w:rsid w:val="00D369C4"/>
    <w:rsid w:val="00D54E88"/>
    <w:rsid w:val="00D708C3"/>
    <w:rsid w:val="00D9762E"/>
    <w:rsid w:val="00DB01E0"/>
    <w:rsid w:val="00E012C3"/>
    <w:rsid w:val="00E062CF"/>
    <w:rsid w:val="00E06547"/>
    <w:rsid w:val="00E1349A"/>
    <w:rsid w:val="00E22D84"/>
    <w:rsid w:val="00E43F32"/>
    <w:rsid w:val="00E61DA7"/>
    <w:rsid w:val="00E71A4F"/>
    <w:rsid w:val="00E821DA"/>
    <w:rsid w:val="00EA40E7"/>
    <w:rsid w:val="00EC2679"/>
    <w:rsid w:val="00EC2E2C"/>
    <w:rsid w:val="00EE1135"/>
    <w:rsid w:val="00F428B3"/>
    <w:rsid w:val="00F57D61"/>
    <w:rsid w:val="00FA5AAC"/>
    <w:rsid w:val="00FA7498"/>
    <w:rsid w:val="00FE59E2"/>
    <w:rsid w:val="00FF7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6D0"/>
  <w15:chartTrackingRefBased/>
  <w15:docId w15:val="{59CCF665-D28A-4EF5-B3A1-7037C4AA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135"/>
    <w:pPr>
      <w:spacing w:after="0" w:line="260" w:lineRule="atLeast"/>
    </w:pPr>
    <w:rPr>
      <w:rFonts w:eastAsia="Calibri"/>
      <w:color w:val="404040" w:themeColor="text1" w:themeTint="BF"/>
    </w:rPr>
  </w:style>
  <w:style w:type="paragraph" w:styleId="Kop1">
    <w:name w:val="heading 1"/>
    <w:aliases w:val="Nul23 hfd"/>
    <w:basedOn w:val="Standaard"/>
    <w:next w:val="Standaard"/>
    <w:link w:val="Kop1Char"/>
    <w:autoRedefine/>
    <w:uiPriority w:val="9"/>
    <w:qFormat/>
    <w:rsid w:val="00EC2679"/>
    <w:pPr>
      <w:keepNext/>
      <w:keepLines/>
      <w:spacing w:before="120" w:after="120" w:line="300" w:lineRule="exact"/>
      <w:outlineLvl w:val="0"/>
    </w:pPr>
    <w:rPr>
      <w:rFonts w:ascii="Allerta Stencil" w:eastAsiaTheme="majorEastAsia" w:hAnsi="Allerta Stencil" w:cstheme="majorBidi"/>
      <w:bCs/>
      <w:caps/>
      <w:color w:val="A21F4A"/>
      <w:sz w:val="32"/>
      <w:szCs w:val="28"/>
    </w:rPr>
  </w:style>
  <w:style w:type="paragraph" w:styleId="Kop2">
    <w:name w:val="heading 2"/>
    <w:aliases w:val="Nul23 subfr"/>
    <w:basedOn w:val="Standaard"/>
    <w:next w:val="Standaard"/>
    <w:link w:val="Kop2Char"/>
    <w:autoRedefine/>
    <w:uiPriority w:val="9"/>
    <w:unhideWhenUsed/>
    <w:qFormat/>
    <w:rsid w:val="00C47327"/>
    <w:pPr>
      <w:keepNext/>
      <w:keepLines/>
      <w:outlineLvl w:val="1"/>
    </w:pPr>
    <w:rPr>
      <w:rFonts w:ascii="Allerta Stencil" w:eastAsiaTheme="majorEastAsia" w:hAnsi="Allerta Stencil" w:cstheme="majorBidi"/>
      <w:bCs/>
      <w:color w:val="009FED"/>
      <w:sz w:val="28"/>
      <w:szCs w:val="26"/>
    </w:rPr>
  </w:style>
  <w:style w:type="paragraph" w:styleId="Kop3">
    <w:name w:val="heading 3"/>
    <w:aliases w:val="Nul23_hfd"/>
    <w:basedOn w:val="Standaard"/>
    <w:next w:val="Standaard"/>
    <w:link w:val="Kop3Char"/>
    <w:autoRedefine/>
    <w:uiPriority w:val="9"/>
    <w:unhideWhenUsed/>
    <w:qFormat/>
    <w:rsid w:val="00C47327"/>
    <w:pPr>
      <w:keepNext/>
      <w:keepLines/>
      <w:spacing w:before="200"/>
      <w:outlineLvl w:val="2"/>
    </w:pPr>
    <w:rPr>
      <w:rFonts w:eastAsiaTheme="majorEastAsia" w:cstheme="majorBidi"/>
      <w:b/>
      <w:bCs/>
      <w:color w:val="009FE3"/>
    </w:rPr>
  </w:style>
  <w:style w:type="paragraph" w:styleId="Kop4">
    <w:name w:val="heading 4"/>
    <w:aliases w:val="Nul23 subparagraaf"/>
    <w:basedOn w:val="Standaard"/>
    <w:next w:val="Standaard"/>
    <w:link w:val="Kop4Char"/>
    <w:autoRedefine/>
    <w:uiPriority w:val="9"/>
    <w:unhideWhenUsed/>
    <w:qFormat/>
    <w:rsid w:val="00FF764E"/>
    <w:pPr>
      <w:keepNext/>
      <w:keepLines/>
      <w:spacing w:before="40"/>
      <w:outlineLvl w:val="3"/>
    </w:pPr>
    <w:rPr>
      <w:rFonts w:ascii="Allerta Stencil" w:eastAsiaTheme="majorEastAsia" w:hAnsi="Allerta Stencil" w:cstheme="majorBidi"/>
      <w:i/>
      <w:iCs/>
    </w:rPr>
  </w:style>
  <w:style w:type="paragraph" w:styleId="Kop5">
    <w:name w:val="heading 5"/>
    <w:basedOn w:val="Standaard"/>
    <w:next w:val="Standaard"/>
    <w:link w:val="Kop5Char"/>
    <w:uiPriority w:val="9"/>
    <w:semiHidden/>
    <w:unhideWhenUsed/>
    <w:qFormat/>
    <w:rsid w:val="00EE113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Nul23 hfd Char"/>
    <w:basedOn w:val="Standaardalinea-lettertype"/>
    <w:link w:val="Kop1"/>
    <w:uiPriority w:val="9"/>
    <w:qFormat/>
    <w:rsid w:val="00EC2679"/>
    <w:rPr>
      <w:rFonts w:ascii="Allerta Stencil" w:eastAsiaTheme="majorEastAsia" w:hAnsi="Allerta Stencil" w:cstheme="majorBidi"/>
      <w:caps/>
      <w:color w:val="A21F4A"/>
      <w:sz w:val="32"/>
      <w:szCs w:val="28"/>
    </w:rPr>
  </w:style>
  <w:style w:type="character" w:customStyle="1" w:styleId="Kop2Char">
    <w:name w:val="Kop 2 Char"/>
    <w:aliases w:val="Nul23 subfr Char"/>
    <w:basedOn w:val="Standaardalinea-lettertype"/>
    <w:link w:val="Kop2"/>
    <w:uiPriority w:val="9"/>
    <w:rsid w:val="00C47327"/>
    <w:rPr>
      <w:rFonts w:ascii="Allerta Stencil" w:eastAsiaTheme="majorEastAsia" w:hAnsi="Allerta Stencil" w:cstheme="majorBidi"/>
      <w:color w:val="009FED"/>
      <w:sz w:val="28"/>
      <w:szCs w:val="26"/>
    </w:rPr>
  </w:style>
  <w:style w:type="paragraph" w:styleId="Titel">
    <w:name w:val="Title"/>
    <w:basedOn w:val="Standaard"/>
    <w:next w:val="Standaard"/>
    <w:link w:val="TitelChar"/>
    <w:autoRedefine/>
    <w:uiPriority w:val="10"/>
    <w:qFormat/>
    <w:rsid w:val="00E71A4F"/>
    <w:pPr>
      <w:contextualSpacing/>
    </w:pPr>
    <w:rPr>
      <w:rFonts w:eastAsiaTheme="majorEastAsia" w:cstheme="majorBidi"/>
      <w:color w:val="009FED"/>
      <w:spacing w:val="-10"/>
      <w:kern w:val="28"/>
      <w:szCs w:val="56"/>
    </w:rPr>
  </w:style>
  <w:style w:type="character" w:customStyle="1" w:styleId="TitelChar">
    <w:name w:val="Titel Char"/>
    <w:basedOn w:val="Standaardalinea-lettertype"/>
    <w:link w:val="Titel"/>
    <w:uiPriority w:val="10"/>
    <w:rsid w:val="00E71A4F"/>
    <w:rPr>
      <w:rFonts w:eastAsiaTheme="majorEastAsia" w:cstheme="majorBidi"/>
      <w:color w:val="009FED"/>
      <w:spacing w:val="-10"/>
      <w:kern w:val="28"/>
      <w:szCs w:val="56"/>
    </w:rPr>
  </w:style>
  <w:style w:type="paragraph" w:styleId="Geenafstand">
    <w:name w:val="No Spacing"/>
    <w:aliases w:val="Notes,bronvermelding"/>
    <w:link w:val="GeenafstandChar"/>
    <w:autoRedefine/>
    <w:uiPriority w:val="1"/>
    <w:qFormat/>
    <w:rsid w:val="00B453B2"/>
    <w:pPr>
      <w:spacing w:after="0" w:line="240" w:lineRule="auto"/>
    </w:pPr>
    <w:rPr>
      <w:rFonts w:cs="Arial"/>
      <w:bCs/>
      <w:szCs w:val="20"/>
    </w:rPr>
  </w:style>
  <w:style w:type="character" w:customStyle="1" w:styleId="Kop3Char">
    <w:name w:val="Kop 3 Char"/>
    <w:aliases w:val="Nul23_hfd Char"/>
    <w:basedOn w:val="Standaardalinea-lettertype"/>
    <w:link w:val="Kop3"/>
    <w:uiPriority w:val="9"/>
    <w:rsid w:val="00C47327"/>
    <w:rPr>
      <w:rFonts w:eastAsiaTheme="majorEastAsia" w:cstheme="majorBidi"/>
      <w:b/>
      <w:color w:val="009FE3"/>
    </w:rPr>
  </w:style>
  <w:style w:type="character" w:customStyle="1" w:styleId="Kop4Char">
    <w:name w:val="Kop 4 Char"/>
    <w:aliases w:val="Nul23 subparagraaf Char"/>
    <w:basedOn w:val="Standaardalinea-lettertype"/>
    <w:link w:val="Kop4"/>
    <w:uiPriority w:val="9"/>
    <w:rsid w:val="00FF764E"/>
    <w:rPr>
      <w:rFonts w:ascii="Allerta Stencil" w:eastAsiaTheme="majorEastAsia" w:hAnsi="Allerta Stencil" w:cstheme="majorBidi"/>
      <w:i/>
      <w:iCs/>
      <w:color w:val="404040" w:themeColor="text1" w:themeTint="BF"/>
    </w:rPr>
  </w:style>
  <w:style w:type="paragraph" w:styleId="Duidelijkcitaat">
    <w:name w:val="Intense Quote"/>
    <w:basedOn w:val="Standaard"/>
    <w:next w:val="Standaard"/>
    <w:link w:val="DuidelijkcitaatChar"/>
    <w:autoRedefine/>
    <w:uiPriority w:val="30"/>
    <w:qFormat/>
    <w:rsid w:val="003F3823"/>
    <w:pPr>
      <w:pBdr>
        <w:top w:val="single" w:sz="18" w:space="10" w:color="4472C4" w:themeColor="accent1"/>
        <w:bottom w:val="single" w:sz="18" w:space="10" w:color="4472C4" w:themeColor="accent1"/>
      </w:pBdr>
      <w:spacing w:before="360" w:after="360"/>
      <w:ind w:left="862" w:right="862"/>
      <w:jc w:val="center"/>
    </w:pPr>
    <w:rPr>
      <w:b/>
      <w:i/>
      <w:iCs/>
      <w:color w:val="4472C4" w:themeColor="accent1"/>
      <w:sz w:val="32"/>
    </w:rPr>
  </w:style>
  <w:style w:type="character" w:customStyle="1" w:styleId="DuidelijkcitaatChar">
    <w:name w:val="Duidelijk citaat Char"/>
    <w:basedOn w:val="Standaardalinea-lettertype"/>
    <w:link w:val="Duidelijkcitaat"/>
    <w:uiPriority w:val="30"/>
    <w:rsid w:val="003F3823"/>
    <w:rPr>
      <w:b/>
      <w:i/>
      <w:iCs/>
      <w:color w:val="4472C4" w:themeColor="accent1"/>
      <w:sz w:val="32"/>
    </w:rPr>
  </w:style>
  <w:style w:type="paragraph" w:customStyle="1" w:styleId="hoofdstukAF">
    <w:name w:val="hoofdstuk AF"/>
    <w:basedOn w:val="Plattetekst"/>
    <w:link w:val="hoofdstukAFChar"/>
    <w:autoRedefine/>
    <w:qFormat/>
    <w:rsid w:val="00CE71B4"/>
    <w:pPr>
      <w:spacing w:line="240" w:lineRule="atLeast"/>
    </w:pPr>
    <w:rPr>
      <w:b/>
      <w:caps/>
      <w:sz w:val="32"/>
    </w:rPr>
  </w:style>
  <w:style w:type="character" w:customStyle="1" w:styleId="hoofdstukAFChar">
    <w:name w:val="hoofdstuk AF Char"/>
    <w:basedOn w:val="Standaardalinea-lettertype"/>
    <w:link w:val="hoofdstukAF"/>
    <w:rsid w:val="00CE71B4"/>
    <w:rPr>
      <w:b/>
      <w:caps/>
      <w:sz w:val="32"/>
      <w:szCs w:val="20"/>
    </w:rPr>
  </w:style>
  <w:style w:type="paragraph" w:styleId="Plattetekst">
    <w:name w:val="Body Text"/>
    <w:basedOn w:val="Standaard"/>
    <w:link w:val="PlattetekstChar"/>
    <w:unhideWhenUsed/>
    <w:rsid w:val="00CE71B4"/>
    <w:pPr>
      <w:spacing w:after="120"/>
    </w:pPr>
  </w:style>
  <w:style w:type="character" w:customStyle="1" w:styleId="PlattetekstChar">
    <w:name w:val="Platte tekst Char"/>
    <w:basedOn w:val="Standaardalinea-lettertype"/>
    <w:link w:val="Plattetekst"/>
    <w:rsid w:val="00CE71B4"/>
  </w:style>
  <w:style w:type="character" w:customStyle="1" w:styleId="Kop5Char">
    <w:name w:val="Kop 5 Char"/>
    <w:basedOn w:val="Standaardalinea-lettertype"/>
    <w:link w:val="Kop5"/>
    <w:uiPriority w:val="9"/>
    <w:semiHidden/>
    <w:rsid w:val="00EE1135"/>
    <w:rPr>
      <w:rFonts w:asciiTheme="majorHAnsi" w:eastAsiaTheme="majorEastAsia" w:hAnsiTheme="majorHAnsi" w:cstheme="majorBidi"/>
      <w:color w:val="2F5496" w:themeColor="accent1" w:themeShade="BF"/>
    </w:rPr>
  </w:style>
  <w:style w:type="character" w:customStyle="1" w:styleId="GeenafstandChar">
    <w:name w:val="Geen afstand Char"/>
    <w:aliases w:val="Notes Char,bronvermelding Char"/>
    <w:basedOn w:val="Standaardalinea-lettertype"/>
    <w:link w:val="Geenafstand"/>
    <w:uiPriority w:val="1"/>
    <w:rsid w:val="00EE1135"/>
    <w:rPr>
      <w:rFonts w:cs="Arial"/>
      <w:bCs/>
      <w:szCs w:val="20"/>
    </w:rPr>
  </w:style>
  <w:style w:type="character" w:customStyle="1" w:styleId="VoetnoottekstChar">
    <w:name w:val="Voetnoottekst Char"/>
    <w:basedOn w:val="Standaardalinea-lettertype"/>
    <w:link w:val="Voetnoottekst"/>
    <w:uiPriority w:val="99"/>
    <w:qFormat/>
    <w:rsid w:val="00EE1135"/>
    <w:rPr>
      <w:sz w:val="20"/>
      <w:szCs w:val="20"/>
    </w:rPr>
  </w:style>
  <w:style w:type="paragraph" w:styleId="Voetnoottekst">
    <w:name w:val="footnote text"/>
    <w:basedOn w:val="Standaard"/>
    <w:link w:val="VoetnoottekstChar"/>
    <w:uiPriority w:val="99"/>
    <w:rsid w:val="00EE1135"/>
    <w:rPr>
      <w:rFonts w:eastAsia="Times New Roman"/>
      <w:color w:val="auto"/>
      <w:sz w:val="20"/>
      <w:szCs w:val="20"/>
    </w:rPr>
  </w:style>
  <w:style w:type="character" w:customStyle="1" w:styleId="VoetnoottekstChar1">
    <w:name w:val="Voetnoottekst Char1"/>
    <w:basedOn w:val="Standaardalinea-lettertype"/>
    <w:uiPriority w:val="99"/>
    <w:semiHidden/>
    <w:rsid w:val="00EE1135"/>
    <w:rPr>
      <w:rFonts w:eastAsia="Calibri"/>
      <w:color w:val="404040" w:themeColor="text1" w:themeTint="BF"/>
      <w:sz w:val="20"/>
      <w:szCs w:val="20"/>
    </w:rPr>
  </w:style>
  <w:style w:type="character" w:styleId="Voetnootmarkering">
    <w:name w:val="footnote reference"/>
    <w:basedOn w:val="Standaardalinea-lettertype"/>
    <w:uiPriority w:val="99"/>
    <w:semiHidden/>
    <w:unhideWhenUsed/>
    <w:qFormat/>
    <w:rsid w:val="00EE1135"/>
    <w:rPr>
      <w:vertAlign w:val="superscript"/>
    </w:rPr>
  </w:style>
  <w:style w:type="character" w:customStyle="1" w:styleId="Internetkoppeling">
    <w:name w:val="Internetkoppeling"/>
    <w:basedOn w:val="Standaardalinea-lettertype"/>
    <w:uiPriority w:val="99"/>
    <w:unhideWhenUsed/>
    <w:rsid w:val="00EE1135"/>
    <w:rPr>
      <w:color w:val="0563C1" w:themeColor="hyperlink"/>
      <w:u w:val="single"/>
    </w:rPr>
  </w:style>
  <w:style w:type="character" w:customStyle="1" w:styleId="Voetnootanker">
    <w:name w:val="Voetnootanker"/>
    <w:rsid w:val="00EE1135"/>
    <w:rPr>
      <w:vertAlign w:val="superscript"/>
    </w:rPr>
  </w:style>
  <w:style w:type="paragraph" w:styleId="Lijstalinea">
    <w:name w:val="List Paragraph"/>
    <w:basedOn w:val="Standaard"/>
    <w:uiPriority w:val="34"/>
    <w:qFormat/>
    <w:rsid w:val="00EE1135"/>
    <w:pPr>
      <w:ind w:left="720"/>
      <w:contextualSpacing/>
    </w:pPr>
  </w:style>
  <w:style w:type="table" w:styleId="Tabelraster">
    <w:name w:val="Table Grid"/>
    <w:basedOn w:val="Standaardtabel"/>
    <w:uiPriority w:val="39"/>
    <w:rsid w:val="00EE11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E1135"/>
    <w:rPr>
      <w:sz w:val="16"/>
      <w:szCs w:val="16"/>
    </w:rPr>
  </w:style>
  <w:style w:type="paragraph" w:styleId="Tekstopmerking">
    <w:name w:val="annotation text"/>
    <w:basedOn w:val="Standaard"/>
    <w:link w:val="TekstopmerkingChar"/>
    <w:uiPriority w:val="99"/>
    <w:unhideWhenUsed/>
    <w:rsid w:val="00EE1135"/>
    <w:pPr>
      <w:spacing w:line="240" w:lineRule="auto"/>
    </w:pPr>
    <w:rPr>
      <w:sz w:val="20"/>
      <w:szCs w:val="20"/>
    </w:rPr>
  </w:style>
  <w:style w:type="character" w:customStyle="1" w:styleId="TekstopmerkingChar">
    <w:name w:val="Tekst opmerking Char"/>
    <w:basedOn w:val="Standaardalinea-lettertype"/>
    <w:link w:val="Tekstopmerking"/>
    <w:uiPriority w:val="99"/>
    <w:rsid w:val="00EE1135"/>
    <w:rPr>
      <w:rFonts w:eastAsia="Calibri"/>
      <w:color w:val="404040" w:themeColor="text1" w:themeTint="BF"/>
      <w:sz w:val="20"/>
      <w:szCs w:val="20"/>
    </w:rPr>
  </w:style>
  <w:style w:type="paragraph" w:styleId="Ballontekst">
    <w:name w:val="Balloon Text"/>
    <w:basedOn w:val="Standaard"/>
    <w:link w:val="BallontekstChar"/>
    <w:uiPriority w:val="99"/>
    <w:semiHidden/>
    <w:unhideWhenUsed/>
    <w:rsid w:val="00EE113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1135"/>
    <w:rPr>
      <w:rFonts w:ascii="Segoe UI" w:eastAsia="Calibri" w:hAnsi="Segoe UI" w:cs="Segoe UI"/>
      <w:color w:val="404040" w:themeColor="text1" w:themeTint="BF"/>
      <w:sz w:val="18"/>
      <w:szCs w:val="18"/>
    </w:rPr>
  </w:style>
  <w:style w:type="paragraph" w:styleId="Koptekst">
    <w:name w:val="header"/>
    <w:basedOn w:val="Standaard"/>
    <w:link w:val="KoptekstChar"/>
    <w:uiPriority w:val="99"/>
    <w:unhideWhenUsed/>
    <w:rsid w:val="00EE11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1135"/>
    <w:rPr>
      <w:rFonts w:eastAsia="Calibri"/>
      <w:color w:val="404040" w:themeColor="text1" w:themeTint="BF"/>
    </w:rPr>
  </w:style>
  <w:style w:type="paragraph" w:styleId="Voettekst">
    <w:name w:val="footer"/>
    <w:basedOn w:val="Standaard"/>
    <w:link w:val="VoettekstChar"/>
    <w:uiPriority w:val="99"/>
    <w:unhideWhenUsed/>
    <w:rsid w:val="00EE11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E1135"/>
    <w:rPr>
      <w:rFonts w:eastAsia="Calibri"/>
      <w:color w:val="404040" w:themeColor="text1" w:themeTint="BF"/>
    </w:rPr>
  </w:style>
  <w:style w:type="paragraph" w:customStyle="1" w:styleId="Style2">
    <w:name w:val="Style2"/>
    <w:basedOn w:val="Voetnoottekst"/>
    <w:link w:val="Style2Char"/>
    <w:autoRedefine/>
    <w:qFormat/>
    <w:rsid w:val="00EE1135"/>
    <w:pPr>
      <w:spacing w:line="240" w:lineRule="auto"/>
    </w:pPr>
    <w:rPr>
      <w:rFonts w:asciiTheme="minorHAnsi" w:hAnsiTheme="minorHAnsi"/>
      <w:sz w:val="16"/>
    </w:rPr>
  </w:style>
  <w:style w:type="character" w:customStyle="1" w:styleId="Style2Char">
    <w:name w:val="Style2 Char"/>
    <w:basedOn w:val="VoetnoottekstChar"/>
    <w:link w:val="Style2"/>
    <w:rsid w:val="00EE1135"/>
    <w:rPr>
      <w:rFonts w:asciiTheme="minorHAnsi" w:hAnsiTheme="minorHAnsi"/>
      <w:sz w:val="16"/>
      <w:szCs w:val="20"/>
    </w:rPr>
  </w:style>
  <w:style w:type="paragraph" w:customStyle="1" w:styleId="Style3">
    <w:name w:val="Style3"/>
    <w:basedOn w:val="Standaard"/>
    <w:link w:val="Style3Char"/>
    <w:rsid w:val="00EE1135"/>
    <w:pPr>
      <w:spacing w:after="160" w:line="259" w:lineRule="auto"/>
    </w:pPr>
    <w:rPr>
      <w:rFonts w:asciiTheme="minorHAnsi" w:eastAsiaTheme="minorHAnsi" w:hAnsiTheme="minorHAnsi" w:cs="Times New Roman"/>
      <w:b/>
      <w:color w:val="auto"/>
      <w:sz w:val="24"/>
    </w:rPr>
  </w:style>
  <w:style w:type="character" w:customStyle="1" w:styleId="Style3Char">
    <w:name w:val="Style3 Char"/>
    <w:basedOn w:val="Standaardalinea-lettertype"/>
    <w:link w:val="Style3"/>
    <w:rsid w:val="00EE1135"/>
    <w:rPr>
      <w:rFonts w:asciiTheme="minorHAnsi" w:eastAsiaTheme="minorHAnsi" w:hAnsiTheme="minorHAnsi" w:cs="Times New Roman"/>
      <w:b/>
      <w:sz w:val="24"/>
    </w:rPr>
  </w:style>
  <w:style w:type="character" w:styleId="Hyperlink">
    <w:name w:val="Hyperlink"/>
    <w:basedOn w:val="Standaardalinea-lettertype"/>
    <w:uiPriority w:val="99"/>
    <w:unhideWhenUsed/>
    <w:rsid w:val="00EE1135"/>
    <w:rPr>
      <w:color w:val="0563C1" w:themeColor="hyperlink"/>
      <w:u w:val="single"/>
    </w:rPr>
  </w:style>
  <w:style w:type="character" w:customStyle="1" w:styleId="Onopgelostemelding1">
    <w:name w:val="Onopgeloste melding1"/>
    <w:basedOn w:val="Standaardalinea-lettertype"/>
    <w:uiPriority w:val="99"/>
    <w:semiHidden/>
    <w:unhideWhenUsed/>
    <w:rsid w:val="00EE1135"/>
    <w:rPr>
      <w:color w:val="808080"/>
      <w:shd w:val="clear" w:color="auto" w:fill="E6E6E6"/>
    </w:rPr>
  </w:style>
  <w:style w:type="paragraph" w:styleId="Normaalweb">
    <w:name w:val="Normal (Web)"/>
    <w:basedOn w:val="Standaard"/>
    <w:uiPriority w:val="99"/>
    <w:unhideWhenUsed/>
    <w:qFormat/>
    <w:rsid w:val="00EE1135"/>
    <w:pPr>
      <w:spacing w:beforeAutospacing="1" w:afterAutospacing="1" w:line="240" w:lineRule="auto"/>
    </w:pPr>
    <w:rPr>
      <w:rFonts w:ascii="Times New Roman" w:eastAsia="Times New Roman" w:hAnsi="Times New Roman" w:cs="Times New Roman"/>
      <w:sz w:val="24"/>
      <w:szCs w:val="24"/>
      <w:lang w:eastAsia="nl-NL"/>
    </w:rPr>
  </w:style>
  <w:style w:type="paragraph" w:styleId="Bijschrift">
    <w:name w:val="caption"/>
    <w:aliases w:val="standard"/>
    <w:basedOn w:val="Standaard"/>
    <w:next w:val="Standaard"/>
    <w:unhideWhenUsed/>
    <w:qFormat/>
    <w:rsid w:val="00EE1135"/>
    <w:pPr>
      <w:spacing w:after="200" w:line="240" w:lineRule="auto"/>
    </w:pPr>
    <w:rPr>
      <w:rFonts w:eastAsiaTheme="minorHAnsi"/>
      <w:i/>
      <w:iCs/>
      <w:color w:val="44546A" w:themeColor="text2"/>
      <w:sz w:val="18"/>
      <w:szCs w:val="18"/>
    </w:rPr>
  </w:style>
  <w:style w:type="paragraph" w:styleId="Lijstopsomteken2">
    <w:name w:val="List Bullet 2"/>
    <w:basedOn w:val="Standaard"/>
    <w:autoRedefine/>
    <w:uiPriority w:val="99"/>
    <w:unhideWhenUsed/>
    <w:qFormat/>
    <w:rsid w:val="00EE1135"/>
    <w:pPr>
      <w:numPr>
        <w:numId w:val="1"/>
      </w:numPr>
      <w:spacing w:line="240" w:lineRule="atLeast"/>
      <w:contextualSpacing/>
    </w:pPr>
    <w:rPr>
      <w:rFonts w:eastAsia="MS ??" w:cs="Arial"/>
      <w:color w:val="auto"/>
    </w:rPr>
  </w:style>
  <w:style w:type="character" w:customStyle="1" w:styleId="Voetnoottekens">
    <w:name w:val="Voetnoottekens"/>
    <w:uiPriority w:val="99"/>
    <w:rsid w:val="00EE1135"/>
    <w:rPr>
      <w:vertAlign w:val="superscript"/>
    </w:rPr>
  </w:style>
  <w:style w:type="character" w:styleId="Zwaar">
    <w:name w:val="Strong"/>
    <w:basedOn w:val="Standaardalinea-lettertype"/>
    <w:uiPriority w:val="22"/>
    <w:qFormat/>
    <w:rsid w:val="00EE1135"/>
    <w:rPr>
      <w:b/>
      <w:bCs/>
    </w:rPr>
  </w:style>
  <w:style w:type="character" w:styleId="GevolgdeHyperlink">
    <w:name w:val="FollowedHyperlink"/>
    <w:basedOn w:val="Standaardalinea-lettertype"/>
    <w:uiPriority w:val="99"/>
    <w:semiHidden/>
    <w:unhideWhenUsed/>
    <w:rsid w:val="00EE1135"/>
    <w:rPr>
      <w:color w:val="954F72" w:themeColor="followedHyperlink"/>
      <w:u w:val="single"/>
    </w:rPr>
  </w:style>
  <w:style w:type="character" w:customStyle="1" w:styleId="Opsommingstekens">
    <w:name w:val="Opsommingstekens"/>
    <w:qFormat/>
    <w:rsid w:val="00EE1135"/>
    <w:rPr>
      <w:rFonts w:ascii="OpenSymbol" w:eastAsia="OpenSymbol" w:hAnsi="OpenSymbol" w:cs="OpenSymbol"/>
    </w:rPr>
  </w:style>
  <w:style w:type="character" w:customStyle="1" w:styleId="referentielijst">
    <w:name w:val="referentielijst"/>
    <w:qFormat/>
    <w:rsid w:val="00EE1135"/>
    <w:rPr>
      <w:rFonts w:ascii="Franklin Gothic Book" w:hAnsi="Franklin Gothic Book" w:cs="OpenSymbol"/>
      <w:sz w:val="22"/>
    </w:rPr>
  </w:style>
  <w:style w:type="character" w:customStyle="1" w:styleId="ListLabel2">
    <w:name w:val="ListLabel 2"/>
    <w:qFormat/>
    <w:rsid w:val="00EE1135"/>
    <w:rPr>
      <w:rFonts w:cs="OpenSymbol"/>
    </w:rPr>
  </w:style>
  <w:style w:type="character" w:customStyle="1" w:styleId="ListLabel3">
    <w:name w:val="ListLabel 3"/>
    <w:qFormat/>
    <w:rsid w:val="00EE1135"/>
    <w:rPr>
      <w:rFonts w:cs="OpenSymbol"/>
    </w:rPr>
  </w:style>
  <w:style w:type="character" w:customStyle="1" w:styleId="ListLabel4">
    <w:name w:val="ListLabel 4"/>
    <w:qFormat/>
    <w:rsid w:val="00EE1135"/>
    <w:rPr>
      <w:rFonts w:cs="OpenSymbol"/>
    </w:rPr>
  </w:style>
  <w:style w:type="character" w:customStyle="1" w:styleId="ListLabel5">
    <w:name w:val="ListLabel 5"/>
    <w:qFormat/>
    <w:rsid w:val="00EE1135"/>
    <w:rPr>
      <w:rFonts w:cs="OpenSymbol"/>
    </w:rPr>
  </w:style>
  <w:style w:type="character" w:customStyle="1" w:styleId="ListLabel6">
    <w:name w:val="ListLabel 6"/>
    <w:qFormat/>
    <w:rsid w:val="00EE1135"/>
    <w:rPr>
      <w:rFonts w:cs="OpenSymbol"/>
    </w:rPr>
  </w:style>
  <w:style w:type="character" w:customStyle="1" w:styleId="ListLabel7">
    <w:name w:val="ListLabel 7"/>
    <w:qFormat/>
    <w:rsid w:val="00EE1135"/>
    <w:rPr>
      <w:rFonts w:cs="OpenSymbol"/>
    </w:rPr>
  </w:style>
  <w:style w:type="character" w:customStyle="1" w:styleId="ListLabel8">
    <w:name w:val="ListLabel 8"/>
    <w:qFormat/>
    <w:rsid w:val="00EE1135"/>
    <w:rPr>
      <w:rFonts w:cs="OpenSymbol"/>
    </w:rPr>
  </w:style>
  <w:style w:type="character" w:customStyle="1" w:styleId="ListLabel9">
    <w:name w:val="ListLabel 9"/>
    <w:qFormat/>
    <w:rsid w:val="00EE1135"/>
    <w:rPr>
      <w:rFonts w:cs="OpenSymbol"/>
    </w:rPr>
  </w:style>
  <w:style w:type="character" w:customStyle="1" w:styleId="ListLabel1">
    <w:name w:val="ListLabel 1"/>
    <w:qFormat/>
    <w:rsid w:val="00EE1135"/>
    <w:rPr>
      <w:rFonts w:ascii="Franklin Gothic Book" w:hAnsi="Franklin Gothic Book" w:cs="OpenSymbol"/>
      <w:color w:val="auto"/>
      <w:sz w:val="22"/>
    </w:rPr>
  </w:style>
  <w:style w:type="character" w:customStyle="1" w:styleId="ListLabel11">
    <w:name w:val="ListLabel 11"/>
    <w:qFormat/>
    <w:rsid w:val="00EE1135"/>
    <w:rPr>
      <w:rFonts w:cs="OpenSymbol"/>
    </w:rPr>
  </w:style>
  <w:style w:type="character" w:customStyle="1" w:styleId="ListLabel12">
    <w:name w:val="ListLabel 12"/>
    <w:qFormat/>
    <w:rsid w:val="00EE1135"/>
    <w:rPr>
      <w:rFonts w:cs="OpenSymbol"/>
    </w:rPr>
  </w:style>
  <w:style w:type="character" w:customStyle="1" w:styleId="ListLabel13">
    <w:name w:val="ListLabel 13"/>
    <w:qFormat/>
    <w:rsid w:val="00EE1135"/>
    <w:rPr>
      <w:rFonts w:cs="OpenSymbol"/>
    </w:rPr>
  </w:style>
  <w:style w:type="character" w:customStyle="1" w:styleId="ListLabel14">
    <w:name w:val="ListLabel 14"/>
    <w:qFormat/>
    <w:rsid w:val="00EE1135"/>
    <w:rPr>
      <w:rFonts w:cs="OpenSymbol"/>
    </w:rPr>
  </w:style>
  <w:style w:type="character" w:customStyle="1" w:styleId="ListLabel15">
    <w:name w:val="ListLabel 15"/>
    <w:qFormat/>
    <w:rsid w:val="00EE1135"/>
    <w:rPr>
      <w:rFonts w:cs="OpenSymbol"/>
    </w:rPr>
  </w:style>
  <w:style w:type="character" w:customStyle="1" w:styleId="ListLabel16">
    <w:name w:val="ListLabel 16"/>
    <w:qFormat/>
    <w:rsid w:val="00EE1135"/>
    <w:rPr>
      <w:rFonts w:cs="OpenSymbol"/>
    </w:rPr>
  </w:style>
  <w:style w:type="character" w:customStyle="1" w:styleId="ListLabel17">
    <w:name w:val="ListLabel 17"/>
    <w:qFormat/>
    <w:rsid w:val="00EE1135"/>
    <w:rPr>
      <w:rFonts w:cs="OpenSymbol"/>
    </w:rPr>
  </w:style>
  <w:style w:type="character" w:customStyle="1" w:styleId="ListLabel18">
    <w:name w:val="ListLabel 18"/>
    <w:qFormat/>
    <w:rsid w:val="00EE1135"/>
    <w:rPr>
      <w:rFonts w:cs="OpenSymbol"/>
    </w:rPr>
  </w:style>
  <w:style w:type="character" w:customStyle="1" w:styleId="ListLabel19">
    <w:name w:val="ListLabel 19"/>
    <w:qFormat/>
    <w:rsid w:val="00EE1135"/>
    <w:rPr>
      <w:rFonts w:cs="OpenSymbol"/>
    </w:rPr>
  </w:style>
  <w:style w:type="character" w:customStyle="1" w:styleId="ListLabel20">
    <w:name w:val="ListLabel 20"/>
    <w:qFormat/>
    <w:rsid w:val="00EE1135"/>
    <w:rPr>
      <w:rFonts w:cs="OpenSymbol"/>
    </w:rPr>
  </w:style>
  <w:style w:type="character" w:customStyle="1" w:styleId="ListLabel21">
    <w:name w:val="ListLabel 21"/>
    <w:qFormat/>
    <w:rsid w:val="00EE1135"/>
    <w:rPr>
      <w:rFonts w:cs="OpenSymbol"/>
    </w:rPr>
  </w:style>
  <w:style w:type="character" w:customStyle="1" w:styleId="ListLabel22">
    <w:name w:val="ListLabel 22"/>
    <w:qFormat/>
    <w:rsid w:val="00EE1135"/>
    <w:rPr>
      <w:rFonts w:cs="OpenSymbol"/>
    </w:rPr>
  </w:style>
  <w:style w:type="character" w:customStyle="1" w:styleId="ListLabel23">
    <w:name w:val="ListLabel 23"/>
    <w:qFormat/>
    <w:rsid w:val="00EE1135"/>
    <w:rPr>
      <w:rFonts w:cs="OpenSymbol"/>
    </w:rPr>
  </w:style>
  <w:style w:type="character" w:customStyle="1" w:styleId="ListLabel24">
    <w:name w:val="ListLabel 24"/>
    <w:qFormat/>
    <w:rsid w:val="00EE1135"/>
    <w:rPr>
      <w:rFonts w:cs="OpenSymbol"/>
    </w:rPr>
  </w:style>
  <w:style w:type="character" w:customStyle="1" w:styleId="ListLabel25">
    <w:name w:val="ListLabel 25"/>
    <w:qFormat/>
    <w:rsid w:val="00EE1135"/>
    <w:rPr>
      <w:rFonts w:cs="OpenSymbol"/>
    </w:rPr>
  </w:style>
  <w:style w:type="character" w:customStyle="1" w:styleId="ListLabel26">
    <w:name w:val="ListLabel 26"/>
    <w:qFormat/>
    <w:rsid w:val="00EE1135"/>
    <w:rPr>
      <w:rFonts w:cs="OpenSymbol"/>
    </w:rPr>
  </w:style>
  <w:style w:type="character" w:customStyle="1" w:styleId="ListLabel27">
    <w:name w:val="ListLabel 27"/>
    <w:qFormat/>
    <w:rsid w:val="00EE1135"/>
    <w:rPr>
      <w:rFonts w:cs="OpenSymbol"/>
    </w:rPr>
  </w:style>
  <w:style w:type="character" w:customStyle="1" w:styleId="ListLabel28">
    <w:name w:val="ListLabel 28"/>
    <w:qFormat/>
    <w:rsid w:val="00EE1135"/>
    <w:rPr>
      <w:rFonts w:cs="OpenSymbol"/>
    </w:rPr>
  </w:style>
  <w:style w:type="character" w:customStyle="1" w:styleId="ListLabel29">
    <w:name w:val="ListLabel 29"/>
    <w:qFormat/>
    <w:rsid w:val="00EE1135"/>
    <w:rPr>
      <w:rFonts w:cs="OpenSymbol"/>
    </w:rPr>
  </w:style>
  <w:style w:type="character" w:customStyle="1" w:styleId="ListLabel30">
    <w:name w:val="ListLabel 30"/>
    <w:qFormat/>
    <w:rsid w:val="00EE1135"/>
    <w:rPr>
      <w:rFonts w:cs="OpenSymbol"/>
    </w:rPr>
  </w:style>
  <w:style w:type="character" w:customStyle="1" w:styleId="ListLabel31">
    <w:name w:val="ListLabel 31"/>
    <w:qFormat/>
    <w:rsid w:val="00EE1135"/>
    <w:rPr>
      <w:rFonts w:cs="OpenSymbol"/>
    </w:rPr>
  </w:style>
  <w:style w:type="character" w:customStyle="1" w:styleId="ListLabel32">
    <w:name w:val="ListLabel 32"/>
    <w:qFormat/>
    <w:rsid w:val="00EE1135"/>
    <w:rPr>
      <w:rFonts w:cs="OpenSymbol"/>
    </w:rPr>
  </w:style>
  <w:style w:type="character" w:customStyle="1" w:styleId="ListLabel33">
    <w:name w:val="ListLabel 33"/>
    <w:qFormat/>
    <w:rsid w:val="00EE1135"/>
    <w:rPr>
      <w:rFonts w:cs="OpenSymbol"/>
    </w:rPr>
  </w:style>
  <w:style w:type="character" w:customStyle="1" w:styleId="ListLabel34">
    <w:name w:val="ListLabel 34"/>
    <w:qFormat/>
    <w:rsid w:val="00EE1135"/>
    <w:rPr>
      <w:rFonts w:cs="OpenSymbol"/>
    </w:rPr>
  </w:style>
  <w:style w:type="character" w:customStyle="1" w:styleId="ListLabel35">
    <w:name w:val="ListLabel 35"/>
    <w:qFormat/>
    <w:rsid w:val="00EE1135"/>
    <w:rPr>
      <w:rFonts w:cs="OpenSymbol"/>
    </w:rPr>
  </w:style>
  <w:style w:type="character" w:customStyle="1" w:styleId="ListLabel36">
    <w:name w:val="ListLabel 36"/>
    <w:qFormat/>
    <w:rsid w:val="00EE1135"/>
    <w:rPr>
      <w:rFonts w:cs="OpenSymbol"/>
    </w:rPr>
  </w:style>
  <w:style w:type="character" w:customStyle="1" w:styleId="ListLabel37">
    <w:name w:val="ListLabel 37"/>
    <w:qFormat/>
    <w:rsid w:val="00EE1135"/>
    <w:rPr>
      <w:rFonts w:cs="OpenSymbol"/>
      <w:b w:val="0"/>
    </w:rPr>
  </w:style>
  <w:style w:type="character" w:customStyle="1" w:styleId="ListLabel38">
    <w:name w:val="ListLabel 38"/>
    <w:qFormat/>
    <w:rsid w:val="00EE1135"/>
    <w:rPr>
      <w:rFonts w:cs="OpenSymbol"/>
    </w:rPr>
  </w:style>
  <w:style w:type="character" w:customStyle="1" w:styleId="ListLabel39">
    <w:name w:val="ListLabel 39"/>
    <w:qFormat/>
    <w:rsid w:val="00EE1135"/>
    <w:rPr>
      <w:rFonts w:cs="OpenSymbol"/>
    </w:rPr>
  </w:style>
  <w:style w:type="character" w:customStyle="1" w:styleId="ListLabel40">
    <w:name w:val="ListLabel 40"/>
    <w:qFormat/>
    <w:rsid w:val="00EE1135"/>
    <w:rPr>
      <w:rFonts w:cs="OpenSymbol"/>
    </w:rPr>
  </w:style>
  <w:style w:type="character" w:customStyle="1" w:styleId="ListLabel41">
    <w:name w:val="ListLabel 41"/>
    <w:qFormat/>
    <w:rsid w:val="00EE1135"/>
    <w:rPr>
      <w:rFonts w:cs="OpenSymbol"/>
    </w:rPr>
  </w:style>
  <w:style w:type="character" w:customStyle="1" w:styleId="ListLabel42">
    <w:name w:val="ListLabel 42"/>
    <w:qFormat/>
    <w:rsid w:val="00EE1135"/>
    <w:rPr>
      <w:rFonts w:cs="OpenSymbol"/>
    </w:rPr>
  </w:style>
  <w:style w:type="character" w:customStyle="1" w:styleId="ListLabel43">
    <w:name w:val="ListLabel 43"/>
    <w:qFormat/>
    <w:rsid w:val="00EE1135"/>
    <w:rPr>
      <w:rFonts w:cs="OpenSymbol"/>
    </w:rPr>
  </w:style>
  <w:style w:type="character" w:customStyle="1" w:styleId="ListLabel44">
    <w:name w:val="ListLabel 44"/>
    <w:qFormat/>
    <w:rsid w:val="00EE1135"/>
    <w:rPr>
      <w:rFonts w:cs="OpenSymbol"/>
    </w:rPr>
  </w:style>
  <w:style w:type="character" w:customStyle="1" w:styleId="ListLabel45">
    <w:name w:val="ListLabel 45"/>
    <w:qFormat/>
    <w:rsid w:val="00EE1135"/>
    <w:rPr>
      <w:rFonts w:cs="OpenSymbol"/>
    </w:rPr>
  </w:style>
  <w:style w:type="character" w:customStyle="1" w:styleId="ListLabel46">
    <w:name w:val="ListLabel 46"/>
    <w:qFormat/>
    <w:rsid w:val="00EE1135"/>
    <w:rPr>
      <w:rFonts w:cs="OpenSymbol"/>
    </w:rPr>
  </w:style>
  <w:style w:type="character" w:customStyle="1" w:styleId="ListLabel47">
    <w:name w:val="ListLabel 47"/>
    <w:qFormat/>
    <w:rsid w:val="00EE1135"/>
    <w:rPr>
      <w:rFonts w:cs="OpenSymbol"/>
    </w:rPr>
  </w:style>
  <w:style w:type="character" w:customStyle="1" w:styleId="ListLabel48">
    <w:name w:val="ListLabel 48"/>
    <w:qFormat/>
    <w:rsid w:val="00EE1135"/>
    <w:rPr>
      <w:rFonts w:cs="OpenSymbol"/>
    </w:rPr>
  </w:style>
  <w:style w:type="character" w:customStyle="1" w:styleId="ListLabel49">
    <w:name w:val="ListLabel 49"/>
    <w:qFormat/>
    <w:rsid w:val="00EE1135"/>
    <w:rPr>
      <w:rFonts w:cs="OpenSymbol"/>
    </w:rPr>
  </w:style>
  <w:style w:type="character" w:customStyle="1" w:styleId="ListLabel50">
    <w:name w:val="ListLabel 50"/>
    <w:qFormat/>
    <w:rsid w:val="00EE1135"/>
    <w:rPr>
      <w:rFonts w:cs="OpenSymbol"/>
    </w:rPr>
  </w:style>
  <w:style w:type="character" w:customStyle="1" w:styleId="ListLabel51">
    <w:name w:val="ListLabel 51"/>
    <w:qFormat/>
    <w:rsid w:val="00EE1135"/>
    <w:rPr>
      <w:rFonts w:cs="OpenSymbol"/>
    </w:rPr>
  </w:style>
  <w:style w:type="character" w:customStyle="1" w:styleId="ListLabel52">
    <w:name w:val="ListLabel 52"/>
    <w:qFormat/>
    <w:rsid w:val="00EE1135"/>
    <w:rPr>
      <w:rFonts w:cs="OpenSymbol"/>
    </w:rPr>
  </w:style>
  <w:style w:type="character" w:customStyle="1" w:styleId="ListLabel53">
    <w:name w:val="ListLabel 53"/>
    <w:qFormat/>
    <w:rsid w:val="00EE1135"/>
    <w:rPr>
      <w:rFonts w:cs="OpenSymbol"/>
    </w:rPr>
  </w:style>
  <w:style w:type="character" w:customStyle="1" w:styleId="ListLabel54">
    <w:name w:val="ListLabel 54"/>
    <w:qFormat/>
    <w:rsid w:val="00EE1135"/>
    <w:rPr>
      <w:rFonts w:cs="OpenSymbol"/>
    </w:rPr>
  </w:style>
  <w:style w:type="character" w:customStyle="1" w:styleId="ListLabel55">
    <w:name w:val="ListLabel 55"/>
    <w:qFormat/>
    <w:rsid w:val="00EE1135"/>
    <w:rPr>
      <w:rFonts w:cs="OpenSymbol"/>
      <w:b w:val="0"/>
    </w:rPr>
  </w:style>
  <w:style w:type="character" w:customStyle="1" w:styleId="ListLabel56">
    <w:name w:val="ListLabel 56"/>
    <w:qFormat/>
    <w:rsid w:val="00EE1135"/>
    <w:rPr>
      <w:rFonts w:cs="OpenSymbol"/>
    </w:rPr>
  </w:style>
  <w:style w:type="character" w:customStyle="1" w:styleId="ListLabel57">
    <w:name w:val="ListLabel 57"/>
    <w:qFormat/>
    <w:rsid w:val="00EE1135"/>
    <w:rPr>
      <w:rFonts w:cs="OpenSymbol"/>
    </w:rPr>
  </w:style>
  <w:style w:type="character" w:customStyle="1" w:styleId="ListLabel58">
    <w:name w:val="ListLabel 58"/>
    <w:qFormat/>
    <w:rsid w:val="00EE1135"/>
    <w:rPr>
      <w:rFonts w:cs="OpenSymbol"/>
    </w:rPr>
  </w:style>
  <w:style w:type="character" w:customStyle="1" w:styleId="ListLabel59">
    <w:name w:val="ListLabel 59"/>
    <w:qFormat/>
    <w:rsid w:val="00EE1135"/>
    <w:rPr>
      <w:rFonts w:cs="OpenSymbol"/>
    </w:rPr>
  </w:style>
  <w:style w:type="character" w:customStyle="1" w:styleId="ListLabel60">
    <w:name w:val="ListLabel 60"/>
    <w:qFormat/>
    <w:rsid w:val="00EE1135"/>
    <w:rPr>
      <w:rFonts w:cs="OpenSymbol"/>
    </w:rPr>
  </w:style>
  <w:style w:type="character" w:customStyle="1" w:styleId="ListLabel61">
    <w:name w:val="ListLabel 61"/>
    <w:qFormat/>
    <w:rsid w:val="00EE1135"/>
    <w:rPr>
      <w:rFonts w:cs="OpenSymbol"/>
    </w:rPr>
  </w:style>
  <w:style w:type="character" w:customStyle="1" w:styleId="ListLabel62">
    <w:name w:val="ListLabel 62"/>
    <w:qFormat/>
    <w:rsid w:val="00EE1135"/>
    <w:rPr>
      <w:rFonts w:cs="OpenSymbol"/>
    </w:rPr>
  </w:style>
  <w:style w:type="character" w:customStyle="1" w:styleId="ListLabel63">
    <w:name w:val="ListLabel 63"/>
    <w:qFormat/>
    <w:rsid w:val="00EE1135"/>
    <w:rPr>
      <w:rFonts w:cs="OpenSymbol"/>
    </w:rPr>
  </w:style>
  <w:style w:type="character" w:customStyle="1" w:styleId="ListLabel64">
    <w:name w:val="ListLabel 64"/>
    <w:qFormat/>
    <w:rsid w:val="00EE1135"/>
    <w:rPr>
      <w:rFonts w:cs="OpenSymbol"/>
    </w:rPr>
  </w:style>
  <w:style w:type="character" w:customStyle="1" w:styleId="ListLabel65">
    <w:name w:val="ListLabel 65"/>
    <w:qFormat/>
    <w:rsid w:val="00EE1135"/>
    <w:rPr>
      <w:rFonts w:cs="OpenSymbol"/>
    </w:rPr>
  </w:style>
  <w:style w:type="character" w:customStyle="1" w:styleId="ListLabel66">
    <w:name w:val="ListLabel 66"/>
    <w:qFormat/>
    <w:rsid w:val="00EE1135"/>
    <w:rPr>
      <w:rFonts w:cs="OpenSymbol"/>
    </w:rPr>
  </w:style>
  <w:style w:type="character" w:customStyle="1" w:styleId="ListLabel67">
    <w:name w:val="ListLabel 67"/>
    <w:qFormat/>
    <w:rsid w:val="00EE1135"/>
    <w:rPr>
      <w:rFonts w:cs="OpenSymbol"/>
    </w:rPr>
  </w:style>
  <w:style w:type="character" w:customStyle="1" w:styleId="ListLabel68">
    <w:name w:val="ListLabel 68"/>
    <w:qFormat/>
    <w:rsid w:val="00EE1135"/>
    <w:rPr>
      <w:rFonts w:cs="OpenSymbol"/>
    </w:rPr>
  </w:style>
  <w:style w:type="character" w:customStyle="1" w:styleId="ListLabel69">
    <w:name w:val="ListLabel 69"/>
    <w:qFormat/>
    <w:rsid w:val="00EE1135"/>
    <w:rPr>
      <w:rFonts w:cs="OpenSymbol"/>
    </w:rPr>
  </w:style>
  <w:style w:type="character" w:customStyle="1" w:styleId="ListLabel70">
    <w:name w:val="ListLabel 70"/>
    <w:qFormat/>
    <w:rsid w:val="00EE1135"/>
    <w:rPr>
      <w:rFonts w:cs="OpenSymbol"/>
    </w:rPr>
  </w:style>
  <w:style w:type="character" w:customStyle="1" w:styleId="ListLabel71">
    <w:name w:val="ListLabel 71"/>
    <w:qFormat/>
    <w:rsid w:val="00EE1135"/>
    <w:rPr>
      <w:rFonts w:cs="OpenSymbol"/>
    </w:rPr>
  </w:style>
  <w:style w:type="character" w:customStyle="1" w:styleId="ListLabel72">
    <w:name w:val="ListLabel 72"/>
    <w:qFormat/>
    <w:rsid w:val="00EE1135"/>
    <w:rPr>
      <w:rFonts w:cs="OpenSymbol"/>
    </w:rPr>
  </w:style>
  <w:style w:type="character" w:customStyle="1" w:styleId="ListLabel73">
    <w:name w:val="ListLabel 73"/>
    <w:qFormat/>
    <w:rsid w:val="00EE1135"/>
    <w:rPr>
      <w:rFonts w:cs="OpenSymbol"/>
    </w:rPr>
  </w:style>
  <w:style w:type="character" w:customStyle="1" w:styleId="ListLabel74">
    <w:name w:val="ListLabel 74"/>
    <w:qFormat/>
    <w:rsid w:val="00EE1135"/>
    <w:rPr>
      <w:rFonts w:cs="OpenSymbol"/>
    </w:rPr>
  </w:style>
  <w:style w:type="character" w:customStyle="1" w:styleId="ListLabel75">
    <w:name w:val="ListLabel 75"/>
    <w:qFormat/>
    <w:rsid w:val="00EE1135"/>
    <w:rPr>
      <w:rFonts w:cs="OpenSymbol"/>
    </w:rPr>
  </w:style>
  <w:style w:type="character" w:customStyle="1" w:styleId="ListLabel76">
    <w:name w:val="ListLabel 76"/>
    <w:qFormat/>
    <w:rsid w:val="00EE1135"/>
    <w:rPr>
      <w:rFonts w:cs="OpenSymbol"/>
    </w:rPr>
  </w:style>
  <w:style w:type="character" w:customStyle="1" w:styleId="ListLabel77">
    <w:name w:val="ListLabel 77"/>
    <w:qFormat/>
    <w:rsid w:val="00EE1135"/>
    <w:rPr>
      <w:rFonts w:cs="OpenSymbol"/>
    </w:rPr>
  </w:style>
  <w:style w:type="character" w:customStyle="1" w:styleId="ListLabel78">
    <w:name w:val="ListLabel 78"/>
    <w:qFormat/>
    <w:rsid w:val="00EE1135"/>
    <w:rPr>
      <w:rFonts w:cs="OpenSymbol"/>
    </w:rPr>
  </w:style>
  <w:style w:type="character" w:customStyle="1" w:styleId="ListLabel79">
    <w:name w:val="ListLabel 79"/>
    <w:qFormat/>
    <w:rsid w:val="00EE1135"/>
    <w:rPr>
      <w:rFonts w:cs="OpenSymbol"/>
    </w:rPr>
  </w:style>
  <w:style w:type="character" w:customStyle="1" w:styleId="ListLabel80">
    <w:name w:val="ListLabel 80"/>
    <w:qFormat/>
    <w:rsid w:val="00EE1135"/>
    <w:rPr>
      <w:rFonts w:cs="OpenSymbol"/>
    </w:rPr>
  </w:style>
  <w:style w:type="character" w:customStyle="1" w:styleId="ListLabel81">
    <w:name w:val="ListLabel 81"/>
    <w:qFormat/>
    <w:rsid w:val="00EE1135"/>
    <w:rPr>
      <w:rFonts w:cs="OpenSymbol"/>
    </w:rPr>
  </w:style>
  <w:style w:type="character" w:customStyle="1" w:styleId="ListLabel82">
    <w:name w:val="ListLabel 82"/>
    <w:qFormat/>
    <w:rsid w:val="00EE1135"/>
    <w:rPr>
      <w:rFonts w:cs="OpenSymbol"/>
    </w:rPr>
  </w:style>
  <w:style w:type="character" w:customStyle="1" w:styleId="ListLabel83">
    <w:name w:val="ListLabel 83"/>
    <w:qFormat/>
    <w:rsid w:val="00EE1135"/>
    <w:rPr>
      <w:rFonts w:cs="OpenSymbol"/>
    </w:rPr>
  </w:style>
  <w:style w:type="character" w:customStyle="1" w:styleId="ListLabel84">
    <w:name w:val="ListLabel 84"/>
    <w:qFormat/>
    <w:rsid w:val="00EE1135"/>
    <w:rPr>
      <w:rFonts w:cs="OpenSymbol"/>
    </w:rPr>
  </w:style>
  <w:style w:type="character" w:customStyle="1" w:styleId="ListLabel85">
    <w:name w:val="ListLabel 85"/>
    <w:qFormat/>
    <w:rsid w:val="00EE1135"/>
    <w:rPr>
      <w:rFonts w:cs="OpenSymbol"/>
    </w:rPr>
  </w:style>
  <w:style w:type="character" w:customStyle="1" w:styleId="ListLabel86">
    <w:name w:val="ListLabel 86"/>
    <w:qFormat/>
    <w:rsid w:val="00EE1135"/>
    <w:rPr>
      <w:rFonts w:cs="OpenSymbol"/>
    </w:rPr>
  </w:style>
  <w:style w:type="character" w:customStyle="1" w:styleId="ListLabel87">
    <w:name w:val="ListLabel 87"/>
    <w:qFormat/>
    <w:rsid w:val="00EE1135"/>
    <w:rPr>
      <w:rFonts w:cs="OpenSymbol"/>
    </w:rPr>
  </w:style>
  <w:style w:type="character" w:customStyle="1" w:styleId="ListLabel88">
    <w:name w:val="ListLabel 88"/>
    <w:qFormat/>
    <w:rsid w:val="00EE1135"/>
    <w:rPr>
      <w:rFonts w:cs="OpenSymbol"/>
    </w:rPr>
  </w:style>
  <w:style w:type="character" w:customStyle="1" w:styleId="ListLabel89">
    <w:name w:val="ListLabel 89"/>
    <w:qFormat/>
    <w:rsid w:val="00EE1135"/>
    <w:rPr>
      <w:rFonts w:cs="OpenSymbol"/>
    </w:rPr>
  </w:style>
  <w:style w:type="character" w:customStyle="1" w:styleId="ListLabel90">
    <w:name w:val="ListLabel 90"/>
    <w:qFormat/>
    <w:rsid w:val="00EE1135"/>
    <w:rPr>
      <w:rFonts w:cs="OpenSymbol"/>
    </w:rPr>
  </w:style>
  <w:style w:type="character" w:customStyle="1" w:styleId="ListLabel91">
    <w:name w:val="ListLabel 91"/>
    <w:qFormat/>
    <w:rsid w:val="00EE1135"/>
    <w:rPr>
      <w:rFonts w:cs="OpenSymbol"/>
    </w:rPr>
  </w:style>
  <w:style w:type="character" w:customStyle="1" w:styleId="ListLabel92">
    <w:name w:val="ListLabel 92"/>
    <w:qFormat/>
    <w:rsid w:val="00EE1135"/>
    <w:rPr>
      <w:rFonts w:cs="OpenSymbol"/>
    </w:rPr>
  </w:style>
  <w:style w:type="character" w:customStyle="1" w:styleId="ListLabel93">
    <w:name w:val="ListLabel 93"/>
    <w:qFormat/>
    <w:rsid w:val="00EE1135"/>
    <w:rPr>
      <w:rFonts w:cs="OpenSymbol"/>
    </w:rPr>
  </w:style>
  <w:style w:type="character" w:customStyle="1" w:styleId="ListLabel94">
    <w:name w:val="ListLabel 94"/>
    <w:qFormat/>
    <w:rsid w:val="00EE1135"/>
    <w:rPr>
      <w:rFonts w:cs="OpenSymbol"/>
    </w:rPr>
  </w:style>
  <w:style w:type="character" w:customStyle="1" w:styleId="ListLabel95">
    <w:name w:val="ListLabel 95"/>
    <w:qFormat/>
    <w:rsid w:val="00EE1135"/>
    <w:rPr>
      <w:rFonts w:cs="OpenSymbol"/>
    </w:rPr>
  </w:style>
  <w:style w:type="character" w:customStyle="1" w:styleId="ListLabel96">
    <w:name w:val="ListLabel 96"/>
    <w:qFormat/>
    <w:rsid w:val="00EE1135"/>
    <w:rPr>
      <w:rFonts w:cs="OpenSymbol"/>
    </w:rPr>
  </w:style>
  <w:style w:type="character" w:customStyle="1" w:styleId="ListLabel97">
    <w:name w:val="ListLabel 97"/>
    <w:qFormat/>
    <w:rsid w:val="00EE1135"/>
    <w:rPr>
      <w:rFonts w:cs="OpenSymbol"/>
    </w:rPr>
  </w:style>
  <w:style w:type="character" w:customStyle="1" w:styleId="ListLabel98">
    <w:name w:val="ListLabel 98"/>
    <w:qFormat/>
    <w:rsid w:val="00EE1135"/>
    <w:rPr>
      <w:rFonts w:cs="OpenSymbol"/>
    </w:rPr>
  </w:style>
  <w:style w:type="character" w:customStyle="1" w:styleId="ListLabel99">
    <w:name w:val="ListLabel 99"/>
    <w:qFormat/>
    <w:rsid w:val="00EE1135"/>
    <w:rPr>
      <w:rFonts w:cs="OpenSymbol"/>
    </w:rPr>
  </w:style>
  <w:style w:type="character" w:customStyle="1" w:styleId="ListLabel100">
    <w:name w:val="ListLabel 100"/>
    <w:qFormat/>
    <w:rsid w:val="00EE1135"/>
    <w:rPr>
      <w:rFonts w:cs="OpenSymbol"/>
      <w:b w:val="0"/>
    </w:rPr>
  </w:style>
  <w:style w:type="character" w:customStyle="1" w:styleId="ListLabel101">
    <w:name w:val="ListLabel 101"/>
    <w:qFormat/>
    <w:rsid w:val="00EE1135"/>
    <w:rPr>
      <w:rFonts w:cs="OpenSymbol"/>
    </w:rPr>
  </w:style>
  <w:style w:type="character" w:customStyle="1" w:styleId="ListLabel102">
    <w:name w:val="ListLabel 102"/>
    <w:qFormat/>
    <w:rsid w:val="00EE1135"/>
    <w:rPr>
      <w:rFonts w:cs="OpenSymbol"/>
    </w:rPr>
  </w:style>
  <w:style w:type="character" w:customStyle="1" w:styleId="ListLabel103">
    <w:name w:val="ListLabel 103"/>
    <w:qFormat/>
    <w:rsid w:val="00EE1135"/>
    <w:rPr>
      <w:rFonts w:cs="OpenSymbol"/>
    </w:rPr>
  </w:style>
  <w:style w:type="character" w:customStyle="1" w:styleId="ListLabel104">
    <w:name w:val="ListLabel 104"/>
    <w:qFormat/>
    <w:rsid w:val="00EE1135"/>
    <w:rPr>
      <w:rFonts w:cs="OpenSymbol"/>
    </w:rPr>
  </w:style>
  <w:style w:type="character" w:customStyle="1" w:styleId="ListLabel105">
    <w:name w:val="ListLabel 105"/>
    <w:qFormat/>
    <w:rsid w:val="00EE1135"/>
    <w:rPr>
      <w:rFonts w:cs="OpenSymbol"/>
    </w:rPr>
  </w:style>
  <w:style w:type="character" w:customStyle="1" w:styleId="ListLabel106">
    <w:name w:val="ListLabel 106"/>
    <w:qFormat/>
    <w:rsid w:val="00EE1135"/>
    <w:rPr>
      <w:rFonts w:cs="OpenSymbol"/>
    </w:rPr>
  </w:style>
  <w:style w:type="character" w:customStyle="1" w:styleId="ListLabel107">
    <w:name w:val="ListLabel 107"/>
    <w:qFormat/>
    <w:rsid w:val="00EE1135"/>
    <w:rPr>
      <w:rFonts w:cs="OpenSymbol"/>
    </w:rPr>
  </w:style>
  <w:style w:type="character" w:customStyle="1" w:styleId="ListLabel108">
    <w:name w:val="ListLabel 108"/>
    <w:qFormat/>
    <w:rsid w:val="00EE1135"/>
    <w:rPr>
      <w:rFonts w:cs="OpenSymbol"/>
    </w:rPr>
  </w:style>
  <w:style w:type="character" w:customStyle="1" w:styleId="ListLabel109">
    <w:name w:val="ListLabel 109"/>
    <w:qFormat/>
    <w:rsid w:val="00EE1135"/>
    <w:rPr>
      <w:rFonts w:cs="OpenSymbol"/>
    </w:rPr>
  </w:style>
  <w:style w:type="character" w:customStyle="1" w:styleId="ListLabel110">
    <w:name w:val="ListLabel 110"/>
    <w:qFormat/>
    <w:rsid w:val="00EE1135"/>
    <w:rPr>
      <w:rFonts w:cs="OpenSymbol"/>
    </w:rPr>
  </w:style>
  <w:style w:type="character" w:customStyle="1" w:styleId="ListLabel111">
    <w:name w:val="ListLabel 111"/>
    <w:qFormat/>
    <w:rsid w:val="00EE1135"/>
    <w:rPr>
      <w:rFonts w:cs="OpenSymbol"/>
    </w:rPr>
  </w:style>
  <w:style w:type="character" w:customStyle="1" w:styleId="ListLabel112">
    <w:name w:val="ListLabel 112"/>
    <w:qFormat/>
    <w:rsid w:val="00EE1135"/>
    <w:rPr>
      <w:rFonts w:cs="OpenSymbol"/>
    </w:rPr>
  </w:style>
  <w:style w:type="character" w:customStyle="1" w:styleId="ListLabel113">
    <w:name w:val="ListLabel 113"/>
    <w:qFormat/>
    <w:rsid w:val="00EE1135"/>
    <w:rPr>
      <w:rFonts w:cs="OpenSymbol"/>
    </w:rPr>
  </w:style>
  <w:style w:type="character" w:customStyle="1" w:styleId="ListLabel114">
    <w:name w:val="ListLabel 114"/>
    <w:qFormat/>
    <w:rsid w:val="00EE1135"/>
    <w:rPr>
      <w:rFonts w:cs="OpenSymbol"/>
    </w:rPr>
  </w:style>
  <w:style w:type="character" w:customStyle="1" w:styleId="ListLabel115">
    <w:name w:val="ListLabel 115"/>
    <w:qFormat/>
    <w:rsid w:val="00EE1135"/>
    <w:rPr>
      <w:rFonts w:cs="OpenSymbol"/>
    </w:rPr>
  </w:style>
  <w:style w:type="character" w:customStyle="1" w:styleId="ListLabel116">
    <w:name w:val="ListLabel 116"/>
    <w:qFormat/>
    <w:rsid w:val="00EE1135"/>
    <w:rPr>
      <w:rFonts w:cs="OpenSymbol"/>
    </w:rPr>
  </w:style>
  <w:style w:type="character" w:customStyle="1" w:styleId="ListLabel117">
    <w:name w:val="ListLabel 117"/>
    <w:qFormat/>
    <w:rsid w:val="00EE1135"/>
    <w:rPr>
      <w:rFonts w:cs="OpenSymbol"/>
    </w:rPr>
  </w:style>
  <w:style w:type="character" w:customStyle="1" w:styleId="ListLabel118">
    <w:name w:val="ListLabel 118"/>
    <w:qFormat/>
    <w:rsid w:val="00EE1135"/>
    <w:rPr>
      <w:rFonts w:cs="OpenSymbol"/>
      <w:b w:val="0"/>
    </w:rPr>
  </w:style>
  <w:style w:type="character" w:customStyle="1" w:styleId="ListLabel119">
    <w:name w:val="ListLabel 119"/>
    <w:qFormat/>
    <w:rsid w:val="00EE1135"/>
    <w:rPr>
      <w:rFonts w:cs="OpenSymbol"/>
    </w:rPr>
  </w:style>
  <w:style w:type="character" w:customStyle="1" w:styleId="ListLabel120">
    <w:name w:val="ListLabel 120"/>
    <w:qFormat/>
    <w:rsid w:val="00EE1135"/>
    <w:rPr>
      <w:rFonts w:cs="OpenSymbol"/>
    </w:rPr>
  </w:style>
  <w:style w:type="character" w:customStyle="1" w:styleId="ListLabel121">
    <w:name w:val="ListLabel 121"/>
    <w:qFormat/>
    <w:rsid w:val="00EE1135"/>
    <w:rPr>
      <w:rFonts w:cs="OpenSymbol"/>
    </w:rPr>
  </w:style>
  <w:style w:type="character" w:customStyle="1" w:styleId="ListLabel122">
    <w:name w:val="ListLabel 122"/>
    <w:qFormat/>
    <w:rsid w:val="00EE1135"/>
    <w:rPr>
      <w:rFonts w:cs="OpenSymbol"/>
    </w:rPr>
  </w:style>
  <w:style w:type="character" w:customStyle="1" w:styleId="ListLabel123">
    <w:name w:val="ListLabel 123"/>
    <w:qFormat/>
    <w:rsid w:val="00EE1135"/>
    <w:rPr>
      <w:rFonts w:cs="OpenSymbol"/>
    </w:rPr>
  </w:style>
  <w:style w:type="character" w:customStyle="1" w:styleId="ListLabel124">
    <w:name w:val="ListLabel 124"/>
    <w:qFormat/>
    <w:rsid w:val="00EE1135"/>
    <w:rPr>
      <w:rFonts w:cs="OpenSymbol"/>
    </w:rPr>
  </w:style>
  <w:style w:type="character" w:customStyle="1" w:styleId="ListLabel125">
    <w:name w:val="ListLabel 125"/>
    <w:qFormat/>
    <w:rsid w:val="00EE1135"/>
    <w:rPr>
      <w:rFonts w:cs="OpenSymbol"/>
    </w:rPr>
  </w:style>
  <w:style w:type="character" w:customStyle="1" w:styleId="ListLabel126">
    <w:name w:val="ListLabel 126"/>
    <w:qFormat/>
    <w:rsid w:val="00EE1135"/>
    <w:rPr>
      <w:rFonts w:cs="OpenSymbol"/>
    </w:rPr>
  </w:style>
  <w:style w:type="character" w:customStyle="1" w:styleId="Nummeringssymbolen">
    <w:name w:val="Nummeringssymbolen"/>
    <w:qFormat/>
    <w:rsid w:val="00EE1135"/>
  </w:style>
  <w:style w:type="character" w:customStyle="1" w:styleId="ListLabel127">
    <w:name w:val="ListLabel 127"/>
    <w:qFormat/>
    <w:rsid w:val="00EE1135"/>
    <w:rPr>
      <w:rFonts w:cs="OpenSymbol"/>
    </w:rPr>
  </w:style>
  <w:style w:type="character" w:customStyle="1" w:styleId="ListLabel128">
    <w:name w:val="ListLabel 128"/>
    <w:qFormat/>
    <w:rsid w:val="00EE1135"/>
    <w:rPr>
      <w:rFonts w:cs="OpenSymbol"/>
    </w:rPr>
  </w:style>
  <w:style w:type="character" w:customStyle="1" w:styleId="ListLabel129">
    <w:name w:val="ListLabel 129"/>
    <w:qFormat/>
    <w:rsid w:val="00EE1135"/>
    <w:rPr>
      <w:rFonts w:cs="OpenSymbol"/>
    </w:rPr>
  </w:style>
  <w:style w:type="character" w:customStyle="1" w:styleId="ListLabel130">
    <w:name w:val="ListLabel 130"/>
    <w:qFormat/>
    <w:rsid w:val="00EE1135"/>
    <w:rPr>
      <w:rFonts w:cs="OpenSymbol"/>
    </w:rPr>
  </w:style>
  <w:style w:type="character" w:customStyle="1" w:styleId="ListLabel131">
    <w:name w:val="ListLabel 131"/>
    <w:qFormat/>
    <w:rsid w:val="00EE1135"/>
    <w:rPr>
      <w:rFonts w:cs="OpenSymbol"/>
    </w:rPr>
  </w:style>
  <w:style w:type="character" w:customStyle="1" w:styleId="ListLabel132">
    <w:name w:val="ListLabel 132"/>
    <w:qFormat/>
    <w:rsid w:val="00EE1135"/>
    <w:rPr>
      <w:rFonts w:cs="OpenSymbol"/>
    </w:rPr>
  </w:style>
  <w:style w:type="character" w:customStyle="1" w:styleId="ListLabel133">
    <w:name w:val="ListLabel 133"/>
    <w:qFormat/>
    <w:rsid w:val="00EE1135"/>
    <w:rPr>
      <w:rFonts w:cs="OpenSymbol"/>
    </w:rPr>
  </w:style>
  <w:style w:type="character" w:customStyle="1" w:styleId="ListLabel134">
    <w:name w:val="ListLabel 134"/>
    <w:qFormat/>
    <w:rsid w:val="00EE1135"/>
    <w:rPr>
      <w:rFonts w:cs="OpenSymbol"/>
    </w:rPr>
  </w:style>
  <w:style w:type="character" w:customStyle="1" w:styleId="ListLabel135">
    <w:name w:val="ListLabel 135"/>
    <w:qFormat/>
    <w:rsid w:val="00EE1135"/>
    <w:rPr>
      <w:rFonts w:cs="OpenSymbol"/>
    </w:rPr>
  </w:style>
  <w:style w:type="character" w:customStyle="1" w:styleId="ListLabel136">
    <w:name w:val="ListLabel 136"/>
    <w:qFormat/>
    <w:rsid w:val="00EE1135"/>
    <w:rPr>
      <w:rFonts w:cs="OpenSymbol"/>
    </w:rPr>
  </w:style>
  <w:style w:type="character" w:customStyle="1" w:styleId="ListLabel137">
    <w:name w:val="ListLabel 137"/>
    <w:qFormat/>
    <w:rsid w:val="00EE1135"/>
    <w:rPr>
      <w:rFonts w:cs="OpenSymbol"/>
    </w:rPr>
  </w:style>
  <w:style w:type="character" w:customStyle="1" w:styleId="ListLabel138">
    <w:name w:val="ListLabel 138"/>
    <w:qFormat/>
    <w:rsid w:val="00EE1135"/>
    <w:rPr>
      <w:rFonts w:cs="OpenSymbol"/>
    </w:rPr>
  </w:style>
  <w:style w:type="character" w:customStyle="1" w:styleId="ListLabel139">
    <w:name w:val="ListLabel 139"/>
    <w:qFormat/>
    <w:rsid w:val="00EE1135"/>
    <w:rPr>
      <w:rFonts w:cs="OpenSymbol"/>
    </w:rPr>
  </w:style>
  <w:style w:type="character" w:customStyle="1" w:styleId="ListLabel140">
    <w:name w:val="ListLabel 140"/>
    <w:qFormat/>
    <w:rsid w:val="00EE1135"/>
    <w:rPr>
      <w:rFonts w:cs="OpenSymbol"/>
    </w:rPr>
  </w:style>
  <w:style w:type="character" w:customStyle="1" w:styleId="ListLabel141">
    <w:name w:val="ListLabel 141"/>
    <w:qFormat/>
    <w:rsid w:val="00EE1135"/>
    <w:rPr>
      <w:rFonts w:cs="OpenSymbol"/>
    </w:rPr>
  </w:style>
  <w:style w:type="character" w:customStyle="1" w:styleId="ListLabel142">
    <w:name w:val="ListLabel 142"/>
    <w:qFormat/>
    <w:rsid w:val="00EE1135"/>
    <w:rPr>
      <w:rFonts w:cs="OpenSymbol"/>
    </w:rPr>
  </w:style>
  <w:style w:type="character" w:customStyle="1" w:styleId="ListLabel143">
    <w:name w:val="ListLabel 143"/>
    <w:qFormat/>
    <w:rsid w:val="00EE1135"/>
    <w:rPr>
      <w:rFonts w:cs="OpenSymbol"/>
    </w:rPr>
  </w:style>
  <w:style w:type="character" w:customStyle="1" w:styleId="ListLabel144">
    <w:name w:val="ListLabel 144"/>
    <w:qFormat/>
    <w:rsid w:val="00EE1135"/>
    <w:rPr>
      <w:rFonts w:cs="OpenSymbol"/>
    </w:rPr>
  </w:style>
  <w:style w:type="character" w:customStyle="1" w:styleId="ListLabel145">
    <w:name w:val="ListLabel 145"/>
    <w:qFormat/>
    <w:rsid w:val="00EE1135"/>
    <w:rPr>
      <w:rFonts w:cs="OpenSymbol"/>
    </w:rPr>
  </w:style>
  <w:style w:type="character" w:customStyle="1" w:styleId="ListLabel146">
    <w:name w:val="ListLabel 146"/>
    <w:qFormat/>
    <w:rsid w:val="00EE1135"/>
    <w:rPr>
      <w:rFonts w:cs="OpenSymbol"/>
    </w:rPr>
  </w:style>
  <w:style w:type="character" w:customStyle="1" w:styleId="ListLabel147">
    <w:name w:val="ListLabel 147"/>
    <w:qFormat/>
    <w:rsid w:val="00EE1135"/>
    <w:rPr>
      <w:rFonts w:cs="OpenSymbol"/>
    </w:rPr>
  </w:style>
  <w:style w:type="character" w:customStyle="1" w:styleId="ListLabel148">
    <w:name w:val="ListLabel 148"/>
    <w:qFormat/>
    <w:rsid w:val="00EE1135"/>
    <w:rPr>
      <w:rFonts w:cs="OpenSymbol"/>
    </w:rPr>
  </w:style>
  <w:style w:type="character" w:customStyle="1" w:styleId="ListLabel149">
    <w:name w:val="ListLabel 149"/>
    <w:qFormat/>
    <w:rsid w:val="00EE1135"/>
    <w:rPr>
      <w:rFonts w:cs="OpenSymbol"/>
    </w:rPr>
  </w:style>
  <w:style w:type="character" w:customStyle="1" w:styleId="ListLabel150">
    <w:name w:val="ListLabel 150"/>
    <w:qFormat/>
    <w:rsid w:val="00EE1135"/>
    <w:rPr>
      <w:rFonts w:cs="OpenSymbol"/>
    </w:rPr>
  </w:style>
  <w:style w:type="character" w:customStyle="1" w:styleId="ListLabel151">
    <w:name w:val="ListLabel 151"/>
    <w:qFormat/>
    <w:rsid w:val="00EE1135"/>
    <w:rPr>
      <w:rFonts w:cs="OpenSymbol"/>
    </w:rPr>
  </w:style>
  <w:style w:type="character" w:customStyle="1" w:styleId="ListLabel152">
    <w:name w:val="ListLabel 152"/>
    <w:qFormat/>
    <w:rsid w:val="00EE1135"/>
    <w:rPr>
      <w:rFonts w:cs="OpenSymbol"/>
    </w:rPr>
  </w:style>
  <w:style w:type="character" w:customStyle="1" w:styleId="ListLabel153">
    <w:name w:val="ListLabel 153"/>
    <w:qFormat/>
    <w:rsid w:val="00EE1135"/>
    <w:rPr>
      <w:rFonts w:cs="OpenSymbol"/>
    </w:rPr>
  </w:style>
  <w:style w:type="character" w:customStyle="1" w:styleId="ListLabel154">
    <w:name w:val="ListLabel 154"/>
    <w:qFormat/>
    <w:rsid w:val="00EE1135"/>
    <w:rPr>
      <w:rFonts w:cs="OpenSymbol"/>
    </w:rPr>
  </w:style>
  <w:style w:type="character" w:customStyle="1" w:styleId="ListLabel155">
    <w:name w:val="ListLabel 155"/>
    <w:qFormat/>
    <w:rsid w:val="00EE1135"/>
    <w:rPr>
      <w:rFonts w:cs="OpenSymbol"/>
    </w:rPr>
  </w:style>
  <w:style w:type="character" w:customStyle="1" w:styleId="ListLabel156">
    <w:name w:val="ListLabel 156"/>
    <w:qFormat/>
    <w:rsid w:val="00EE1135"/>
    <w:rPr>
      <w:rFonts w:cs="OpenSymbol"/>
    </w:rPr>
  </w:style>
  <w:style w:type="character" w:customStyle="1" w:styleId="ListLabel157">
    <w:name w:val="ListLabel 157"/>
    <w:qFormat/>
    <w:rsid w:val="00EE1135"/>
    <w:rPr>
      <w:rFonts w:cs="OpenSymbol"/>
    </w:rPr>
  </w:style>
  <w:style w:type="character" w:customStyle="1" w:styleId="ListLabel158">
    <w:name w:val="ListLabel 158"/>
    <w:qFormat/>
    <w:rsid w:val="00EE1135"/>
    <w:rPr>
      <w:rFonts w:cs="OpenSymbol"/>
    </w:rPr>
  </w:style>
  <w:style w:type="character" w:customStyle="1" w:styleId="ListLabel159">
    <w:name w:val="ListLabel 159"/>
    <w:qFormat/>
    <w:rsid w:val="00EE1135"/>
    <w:rPr>
      <w:rFonts w:cs="OpenSymbol"/>
    </w:rPr>
  </w:style>
  <w:style w:type="character" w:customStyle="1" w:styleId="ListLabel160">
    <w:name w:val="ListLabel 160"/>
    <w:qFormat/>
    <w:rsid w:val="00EE1135"/>
    <w:rPr>
      <w:rFonts w:cs="OpenSymbol"/>
    </w:rPr>
  </w:style>
  <w:style w:type="character" w:customStyle="1" w:styleId="ListLabel161">
    <w:name w:val="ListLabel 161"/>
    <w:qFormat/>
    <w:rsid w:val="00EE1135"/>
    <w:rPr>
      <w:rFonts w:cs="OpenSymbol"/>
    </w:rPr>
  </w:style>
  <w:style w:type="character" w:customStyle="1" w:styleId="ListLabel162">
    <w:name w:val="ListLabel 162"/>
    <w:qFormat/>
    <w:rsid w:val="00EE1135"/>
    <w:rPr>
      <w:rFonts w:cs="OpenSymbol"/>
    </w:rPr>
  </w:style>
  <w:style w:type="character" w:customStyle="1" w:styleId="ListLabel163">
    <w:name w:val="ListLabel 163"/>
    <w:qFormat/>
    <w:rsid w:val="00EE1135"/>
    <w:rPr>
      <w:rFonts w:cs="OpenSymbol"/>
      <w:b w:val="0"/>
    </w:rPr>
  </w:style>
  <w:style w:type="character" w:customStyle="1" w:styleId="ListLabel164">
    <w:name w:val="ListLabel 164"/>
    <w:qFormat/>
    <w:rsid w:val="00EE1135"/>
    <w:rPr>
      <w:rFonts w:cs="OpenSymbol"/>
    </w:rPr>
  </w:style>
  <w:style w:type="character" w:customStyle="1" w:styleId="ListLabel165">
    <w:name w:val="ListLabel 165"/>
    <w:qFormat/>
    <w:rsid w:val="00EE1135"/>
    <w:rPr>
      <w:rFonts w:cs="OpenSymbol"/>
    </w:rPr>
  </w:style>
  <w:style w:type="character" w:customStyle="1" w:styleId="ListLabel166">
    <w:name w:val="ListLabel 166"/>
    <w:qFormat/>
    <w:rsid w:val="00EE1135"/>
    <w:rPr>
      <w:rFonts w:cs="OpenSymbol"/>
    </w:rPr>
  </w:style>
  <w:style w:type="character" w:customStyle="1" w:styleId="ListLabel167">
    <w:name w:val="ListLabel 167"/>
    <w:qFormat/>
    <w:rsid w:val="00EE1135"/>
    <w:rPr>
      <w:rFonts w:cs="OpenSymbol"/>
    </w:rPr>
  </w:style>
  <w:style w:type="character" w:customStyle="1" w:styleId="ListLabel168">
    <w:name w:val="ListLabel 168"/>
    <w:qFormat/>
    <w:rsid w:val="00EE1135"/>
    <w:rPr>
      <w:rFonts w:cs="OpenSymbol"/>
    </w:rPr>
  </w:style>
  <w:style w:type="character" w:customStyle="1" w:styleId="ListLabel169">
    <w:name w:val="ListLabel 169"/>
    <w:qFormat/>
    <w:rsid w:val="00EE1135"/>
    <w:rPr>
      <w:rFonts w:cs="OpenSymbol"/>
    </w:rPr>
  </w:style>
  <w:style w:type="character" w:customStyle="1" w:styleId="ListLabel170">
    <w:name w:val="ListLabel 170"/>
    <w:qFormat/>
    <w:rsid w:val="00EE1135"/>
    <w:rPr>
      <w:rFonts w:cs="OpenSymbol"/>
    </w:rPr>
  </w:style>
  <w:style w:type="character" w:customStyle="1" w:styleId="ListLabel171">
    <w:name w:val="ListLabel 171"/>
    <w:qFormat/>
    <w:rsid w:val="00EE1135"/>
    <w:rPr>
      <w:rFonts w:cs="OpenSymbol"/>
    </w:rPr>
  </w:style>
  <w:style w:type="character" w:customStyle="1" w:styleId="ListLabel172">
    <w:name w:val="ListLabel 172"/>
    <w:qFormat/>
    <w:rsid w:val="00EE1135"/>
    <w:rPr>
      <w:rFonts w:cs="OpenSymbol"/>
    </w:rPr>
  </w:style>
  <w:style w:type="character" w:customStyle="1" w:styleId="ListLabel173">
    <w:name w:val="ListLabel 173"/>
    <w:qFormat/>
    <w:rsid w:val="00EE1135"/>
    <w:rPr>
      <w:rFonts w:cs="OpenSymbol"/>
    </w:rPr>
  </w:style>
  <w:style w:type="character" w:customStyle="1" w:styleId="ListLabel174">
    <w:name w:val="ListLabel 174"/>
    <w:qFormat/>
    <w:rsid w:val="00EE1135"/>
    <w:rPr>
      <w:rFonts w:cs="OpenSymbol"/>
    </w:rPr>
  </w:style>
  <w:style w:type="character" w:customStyle="1" w:styleId="ListLabel175">
    <w:name w:val="ListLabel 175"/>
    <w:qFormat/>
    <w:rsid w:val="00EE1135"/>
    <w:rPr>
      <w:rFonts w:cs="OpenSymbol"/>
    </w:rPr>
  </w:style>
  <w:style w:type="character" w:customStyle="1" w:styleId="ListLabel176">
    <w:name w:val="ListLabel 176"/>
    <w:qFormat/>
    <w:rsid w:val="00EE1135"/>
    <w:rPr>
      <w:rFonts w:cs="OpenSymbol"/>
    </w:rPr>
  </w:style>
  <w:style w:type="character" w:customStyle="1" w:styleId="ListLabel177">
    <w:name w:val="ListLabel 177"/>
    <w:qFormat/>
    <w:rsid w:val="00EE1135"/>
    <w:rPr>
      <w:rFonts w:cs="OpenSymbol"/>
    </w:rPr>
  </w:style>
  <w:style w:type="character" w:customStyle="1" w:styleId="ListLabel178">
    <w:name w:val="ListLabel 178"/>
    <w:qFormat/>
    <w:rsid w:val="00EE1135"/>
    <w:rPr>
      <w:rFonts w:cs="OpenSymbol"/>
    </w:rPr>
  </w:style>
  <w:style w:type="character" w:customStyle="1" w:styleId="ListLabel179">
    <w:name w:val="ListLabel 179"/>
    <w:qFormat/>
    <w:rsid w:val="00EE1135"/>
    <w:rPr>
      <w:rFonts w:cs="OpenSymbol"/>
    </w:rPr>
  </w:style>
  <w:style w:type="character" w:customStyle="1" w:styleId="ListLabel180">
    <w:name w:val="ListLabel 180"/>
    <w:qFormat/>
    <w:rsid w:val="00EE1135"/>
    <w:rPr>
      <w:rFonts w:cs="OpenSymbol"/>
    </w:rPr>
  </w:style>
  <w:style w:type="character" w:customStyle="1" w:styleId="ListLabel181">
    <w:name w:val="ListLabel 181"/>
    <w:qFormat/>
    <w:rsid w:val="00EE1135"/>
    <w:rPr>
      <w:rFonts w:cs="OpenSymbol"/>
      <w:b w:val="0"/>
    </w:rPr>
  </w:style>
  <w:style w:type="character" w:customStyle="1" w:styleId="ListLabel182">
    <w:name w:val="ListLabel 182"/>
    <w:qFormat/>
    <w:rsid w:val="00EE1135"/>
    <w:rPr>
      <w:rFonts w:cs="OpenSymbol"/>
    </w:rPr>
  </w:style>
  <w:style w:type="character" w:customStyle="1" w:styleId="ListLabel183">
    <w:name w:val="ListLabel 183"/>
    <w:qFormat/>
    <w:rsid w:val="00EE1135"/>
    <w:rPr>
      <w:rFonts w:cs="OpenSymbol"/>
    </w:rPr>
  </w:style>
  <w:style w:type="character" w:customStyle="1" w:styleId="ListLabel184">
    <w:name w:val="ListLabel 184"/>
    <w:qFormat/>
    <w:rsid w:val="00EE1135"/>
    <w:rPr>
      <w:rFonts w:cs="OpenSymbol"/>
    </w:rPr>
  </w:style>
  <w:style w:type="character" w:customStyle="1" w:styleId="ListLabel185">
    <w:name w:val="ListLabel 185"/>
    <w:qFormat/>
    <w:rsid w:val="00EE1135"/>
    <w:rPr>
      <w:rFonts w:cs="OpenSymbol"/>
    </w:rPr>
  </w:style>
  <w:style w:type="character" w:customStyle="1" w:styleId="ListLabel186">
    <w:name w:val="ListLabel 186"/>
    <w:qFormat/>
    <w:rsid w:val="00EE1135"/>
    <w:rPr>
      <w:rFonts w:cs="OpenSymbol"/>
    </w:rPr>
  </w:style>
  <w:style w:type="character" w:customStyle="1" w:styleId="ListLabel187">
    <w:name w:val="ListLabel 187"/>
    <w:qFormat/>
    <w:rsid w:val="00EE1135"/>
    <w:rPr>
      <w:rFonts w:cs="OpenSymbol"/>
    </w:rPr>
  </w:style>
  <w:style w:type="character" w:customStyle="1" w:styleId="ListLabel188">
    <w:name w:val="ListLabel 188"/>
    <w:qFormat/>
    <w:rsid w:val="00EE1135"/>
    <w:rPr>
      <w:rFonts w:cs="OpenSymbol"/>
    </w:rPr>
  </w:style>
  <w:style w:type="character" w:customStyle="1" w:styleId="ListLabel189">
    <w:name w:val="ListLabel 189"/>
    <w:qFormat/>
    <w:rsid w:val="00EE1135"/>
    <w:rPr>
      <w:rFonts w:cs="OpenSymbol"/>
    </w:rPr>
  </w:style>
  <w:style w:type="character" w:customStyle="1" w:styleId="ListLabel190">
    <w:name w:val="ListLabel 190"/>
    <w:qFormat/>
    <w:rsid w:val="00EE1135"/>
    <w:rPr>
      <w:rFonts w:cs="OpenSymbol"/>
    </w:rPr>
  </w:style>
  <w:style w:type="character" w:customStyle="1" w:styleId="ListLabel191">
    <w:name w:val="ListLabel 191"/>
    <w:qFormat/>
    <w:rsid w:val="00EE1135"/>
    <w:rPr>
      <w:rFonts w:cs="OpenSymbol"/>
    </w:rPr>
  </w:style>
  <w:style w:type="character" w:customStyle="1" w:styleId="ListLabel192">
    <w:name w:val="ListLabel 192"/>
    <w:qFormat/>
    <w:rsid w:val="00EE1135"/>
    <w:rPr>
      <w:rFonts w:cs="OpenSymbol"/>
    </w:rPr>
  </w:style>
  <w:style w:type="character" w:customStyle="1" w:styleId="ListLabel193">
    <w:name w:val="ListLabel 193"/>
    <w:qFormat/>
    <w:rsid w:val="00EE1135"/>
    <w:rPr>
      <w:rFonts w:cs="OpenSymbol"/>
    </w:rPr>
  </w:style>
  <w:style w:type="character" w:customStyle="1" w:styleId="ListLabel194">
    <w:name w:val="ListLabel 194"/>
    <w:qFormat/>
    <w:rsid w:val="00EE1135"/>
    <w:rPr>
      <w:rFonts w:cs="OpenSymbol"/>
    </w:rPr>
  </w:style>
  <w:style w:type="character" w:customStyle="1" w:styleId="ListLabel195">
    <w:name w:val="ListLabel 195"/>
    <w:qFormat/>
    <w:rsid w:val="00EE1135"/>
    <w:rPr>
      <w:rFonts w:cs="OpenSymbol"/>
    </w:rPr>
  </w:style>
  <w:style w:type="character" w:customStyle="1" w:styleId="ListLabel196">
    <w:name w:val="ListLabel 196"/>
    <w:qFormat/>
    <w:rsid w:val="00EE1135"/>
    <w:rPr>
      <w:rFonts w:cs="OpenSymbol"/>
    </w:rPr>
  </w:style>
  <w:style w:type="character" w:customStyle="1" w:styleId="ListLabel197">
    <w:name w:val="ListLabel 197"/>
    <w:qFormat/>
    <w:rsid w:val="00EE1135"/>
    <w:rPr>
      <w:rFonts w:cs="OpenSymbol"/>
    </w:rPr>
  </w:style>
  <w:style w:type="character" w:customStyle="1" w:styleId="ListLabel198">
    <w:name w:val="ListLabel 198"/>
    <w:qFormat/>
    <w:rsid w:val="00EE1135"/>
    <w:rPr>
      <w:rFonts w:cs="OpenSymbol"/>
    </w:rPr>
  </w:style>
  <w:style w:type="character" w:customStyle="1" w:styleId="ListLabel199">
    <w:name w:val="ListLabel 199"/>
    <w:qFormat/>
    <w:rsid w:val="00EE1135"/>
    <w:rPr>
      <w:rFonts w:cs="OpenSymbol"/>
    </w:rPr>
  </w:style>
  <w:style w:type="character" w:customStyle="1" w:styleId="ListLabel200">
    <w:name w:val="ListLabel 200"/>
    <w:qFormat/>
    <w:rsid w:val="00EE1135"/>
    <w:rPr>
      <w:rFonts w:cs="OpenSymbol"/>
    </w:rPr>
  </w:style>
  <w:style w:type="character" w:customStyle="1" w:styleId="ListLabel201">
    <w:name w:val="ListLabel 201"/>
    <w:qFormat/>
    <w:rsid w:val="00EE1135"/>
    <w:rPr>
      <w:rFonts w:cs="OpenSymbol"/>
    </w:rPr>
  </w:style>
  <w:style w:type="character" w:customStyle="1" w:styleId="ListLabel202">
    <w:name w:val="ListLabel 202"/>
    <w:qFormat/>
    <w:rsid w:val="00EE1135"/>
    <w:rPr>
      <w:rFonts w:cs="OpenSymbol"/>
    </w:rPr>
  </w:style>
  <w:style w:type="character" w:customStyle="1" w:styleId="ListLabel203">
    <w:name w:val="ListLabel 203"/>
    <w:qFormat/>
    <w:rsid w:val="00EE1135"/>
    <w:rPr>
      <w:rFonts w:cs="OpenSymbol"/>
    </w:rPr>
  </w:style>
  <w:style w:type="character" w:customStyle="1" w:styleId="ListLabel204">
    <w:name w:val="ListLabel 204"/>
    <w:qFormat/>
    <w:rsid w:val="00EE1135"/>
    <w:rPr>
      <w:rFonts w:cs="OpenSymbol"/>
    </w:rPr>
  </w:style>
  <w:style w:type="character" w:customStyle="1" w:styleId="ListLabel205">
    <w:name w:val="ListLabel 205"/>
    <w:qFormat/>
    <w:rsid w:val="00EE1135"/>
    <w:rPr>
      <w:rFonts w:cs="OpenSymbol"/>
    </w:rPr>
  </w:style>
  <w:style w:type="character" w:customStyle="1" w:styleId="ListLabel206">
    <w:name w:val="ListLabel 206"/>
    <w:qFormat/>
    <w:rsid w:val="00EE1135"/>
    <w:rPr>
      <w:rFonts w:cs="OpenSymbol"/>
    </w:rPr>
  </w:style>
  <w:style w:type="character" w:customStyle="1" w:styleId="ListLabel207">
    <w:name w:val="ListLabel 207"/>
    <w:qFormat/>
    <w:rsid w:val="00EE1135"/>
    <w:rPr>
      <w:rFonts w:cs="OpenSymbol"/>
    </w:rPr>
  </w:style>
  <w:style w:type="character" w:customStyle="1" w:styleId="ListLabel208">
    <w:name w:val="ListLabel 208"/>
    <w:qFormat/>
    <w:rsid w:val="00EE1135"/>
    <w:rPr>
      <w:rFonts w:cs="OpenSymbol"/>
    </w:rPr>
  </w:style>
  <w:style w:type="character" w:customStyle="1" w:styleId="ListLabel209">
    <w:name w:val="ListLabel 209"/>
    <w:qFormat/>
    <w:rsid w:val="00EE1135"/>
    <w:rPr>
      <w:rFonts w:cs="OpenSymbol"/>
    </w:rPr>
  </w:style>
  <w:style w:type="character" w:customStyle="1" w:styleId="ListLabel210">
    <w:name w:val="ListLabel 210"/>
    <w:qFormat/>
    <w:rsid w:val="00EE1135"/>
    <w:rPr>
      <w:rFonts w:cs="OpenSymbol"/>
    </w:rPr>
  </w:style>
  <w:style w:type="character" w:customStyle="1" w:styleId="ListLabel211">
    <w:name w:val="ListLabel 211"/>
    <w:qFormat/>
    <w:rsid w:val="00EE1135"/>
    <w:rPr>
      <w:rFonts w:cs="OpenSymbol"/>
    </w:rPr>
  </w:style>
  <w:style w:type="character" w:customStyle="1" w:styleId="ListLabel212">
    <w:name w:val="ListLabel 212"/>
    <w:qFormat/>
    <w:rsid w:val="00EE1135"/>
    <w:rPr>
      <w:rFonts w:cs="OpenSymbol"/>
    </w:rPr>
  </w:style>
  <w:style w:type="character" w:customStyle="1" w:styleId="ListLabel213">
    <w:name w:val="ListLabel 213"/>
    <w:qFormat/>
    <w:rsid w:val="00EE1135"/>
    <w:rPr>
      <w:rFonts w:cs="OpenSymbol"/>
    </w:rPr>
  </w:style>
  <w:style w:type="character" w:customStyle="1" w:styleId="ListLabel214">
    <w:name w:val="ListLabel 214"/>
    <w:qFormat/>
    <w:rsid w:val="00EE1135"/>
    <w:rPr>
      <w:rFonts w:cs="OpenSymbol"/>
    </w:rPr>
  </w:style>
  <w:style w:type="character" w:customStyle="1" w:styleId="ListLabel215">
    <w:name w:val="ListLabel 215"/>
    <w:qFormat/>
    <w:rsid w:val="00EE1135"/>
    <w:rPr>
      <w:rFonts w:cs="OpenSymbol"/>
    </w:rPr>
  </w:style>
  <w:style w:type="character" w:customStyle="1" w:styleId="ListLabel216">
    <w:name w:val="ListLabel 216"/>
    <w:qFormat/>
    <w:rsid w:val="00EE1135"/>
    <w:rPr>
      <w:rFonts w:cs="OpenSymbol"/>
    </w:rPr>
  </w:style>
  <w:style w:type="character" w:customStyle="1" w:styleId="ListLabel217">
    <w:name w:val="ListLabel 217"/>
    <w:qFormat/>
    <w:rsid w:val="00EE1135"/>
    <w:rPr>
      <w:rFonts w:cs="OpenSymbol"/>
    </w:rPr>
  </w:style>
  <w:style w:type="character" w:customStyle="1" w:styleId="ListLabel218">
    <w:name w:val="ListLabel 218"/>
    <w:qFormat/>
    <w:rsid w:val="00EE1135"/>
    <w:rPr>
      <w:rFonts w:cs="OpenSymbol"/>
    </w:rPr>
  </w:style>
  <w:style w:type="character" w:customStyle="1" w:styleId="ListLabel219">
    <w:name w:val="ListLabel 219"/>
    <w:qFormat/>
    <w:rsid w:val="00EE1135"/>
    <w:rPr>
      <w:rFonts w:cs="OpenSymbol"/>
    </w:rPr>
  </w:style>
  <w:style w:type="character" w:customStyle="1" w:styleId="ListLabel220">
    <w:name w:val="ListLabel 220"/>
    <w:qFormat/>
    <w:rsid w:val="00EE1135"/>
    <w:rPr>
      <w:rFonts w:cs="OpenSymbol"/>
    </w:rPr>
  </w:style>
  <w:style w:type="character" w:customStyle="1" w:styleId="ListLabel221">
    <w:name w:val="ListLabel 221"/>
    <w:qFormat/>
    <w:rsid w:val="00EE1135"/>
    <w:rPr>
      <w:rFonts w:cs="OpenSymbol"/>
    </w:rPr>
  </w:style>
  <w:style w:type="character" w:customStyle="1" w:styleId="ListLabel222">
    <w:name w:val="ListLabel 222"/>
    <w:qFormat/>
    <w:rsid w:val="00EE1135"/>
    <w:rPr>
      <w:rFonts w:cs="OpenSymbol"/>
    </w:rPr>
  </w:style>
  <w:style w:type="character" w:customStyle="1" w:styleId="ListLabel223">
    <w:name w:val="ListLabel 223"/>
    <w:qFormat/>
    <w:rsid w:val="00EE1135"/>
    <w:rPr>
      <w:rFonts w:cs="OpenSymbol"/>
    </w:rPr>
  </w:style>
  <w:style w:type="character" w:customStyle="1" w:styleId="ListLabel224">
    <w:name w:val="ListLabel 224"/>
    <w:qFormat/>
    <w:rsid w:val="00EE1135"/>
    <w:rPr>
      <w:rFonts w:cs="OpenSymbol"/>
    </w:rPr>
  </w:style>
  <w:style w:type="character" w:customStyle="1" w:styleId="ListLabel225">
    <w:name w:val="ListLabel 225"/>
    <w:qFormat/>
    <w:rsid w:val="00EE1135"/>
    <w:rPr>
      <w:rFonts w:cs="OpenSymbol"/>
    </w:rPr>
  </w:style>
  <w:style w:type="character" w:customStyle="1" w:styleId="ListLabel226">
    <w:name w:val="ListLabel 226"/>
    <w:qFormat/>
    <w:rsid w:val="00EE1135"/>
    <w:rPr>
      <w:rFonts w:cs="OpenSymbol"/>
    </w:rPr>
  </w:style>
  <w:style w:type="character" w:customStyle="1" w:styleId="ListLabel227">
    <w:name w:val="ListLabel 227"/>
    <w:qFormat/>
    <w:rsid w:val="00EE1135"/>
    <w:rPr>
      <w:rFonts w:cs="OpenSymbol"/>
    </w:rPr>
  </w:style>
  <w:style w:type="character" w:customStyle="1" w:styleId="ListLabel228">
    <w:name w:val="ListLabel 228"/>
    <w:qFormat/>
    <w:rsid w:val="00EE1135"/>
    <w:rPr>
      <w:rFonts w:cs="OpenSymbol"/>
    </w:rPr>
  </w:style>
  <w:style w:type="character" w:customStyle="1" w:styleId="ListLabel229">
    <w:name w:val="ListLabel 229"/>
    <w:qFormat/>
    <w:rsid w:val="00EE1135"/>
    <w:rPr>
      <w:rFonts w:cs="OpenSymbol"/>
    </w:rPr>
  </w:style>
  <w:style w:type="character" w:customStyle="1" w:styleId="ListLabel230">
    <w:name w:val="ListLabel 230"/>
    <w:qFormat/>
    <w:rsid w:val="00EE1135"/>
    <w:rPr>
      <w:rFonts w:cs="OpenSymbol"/>
    </w:rPr>
  </w:style>
  <w:style w:type="character" w:customStyle="1" w:styleId="ListLabel231">
    <w:name w:val="ListLabel 231"/>
    <w:qFormat/>
    <w:rsid w:val="00EE1135"/>
    <w:rPr>
      <w:rFonts w:cs="OpenSymbol"/>
    </w:rPr>
  </w:style>
  <w:style w:type="character" w:customStyle="1" w:styleId="ListLabel232">
    <w:name w:val="ListLabel 232"/>
    <w:qFormat/>
    <w:rsid w:val="00EE1135"/>
    <w:rPr>
      <w:rFonts w:cs="OpenSymbol"/>
    </w:rPr>
  </w:style>
  <w:style w:type="character" w:customStyle="1" w:styleId="ListLabel233">
    <w:name w:val="ListLabel 233"/>
    <w:qFormat/>
    <w:rsid w:val="00EE1135"/>
    <w:rPr>
      <w:rFonts w:cs="OpenSymbol"/>
    </w:rPr>
  </w:style>
  <w:style w:type="character" w:customStyle="1" w:styleId="ListLabel234">
    <w:name w:val="ListLabel 234"/>
    <w:qFormat/>
    <w:rsid w:val="00EE1135"/>
    <w:rPr>
      <w:rFonts w:cs="OpenSymbol"/>
    </w:rPr>
  </w:style>
  <w:style w:type="character" w:customStyle="1" w:styleId="ListLabel235">
    <w:name w:val="ListLabel 235"/>
    <w:qFormat/>
    <w:rsid w:val="00EE1135"/>
    <w:rPr>
      <w:rFonts w:cs="OpenSymbol"/>
    </w:rPr>
  </w:style>
  <w:style w:type="character" w:customStyle="1" w:styleId="ListLabel236">
    <w:name w:val="ListLabel 236"/>
    <w:qFormat/>
    <w:rsid w:val="00EE1135"/>
    <w:rPr>
      <w:rFonts w:cs="OpenSymbol"/>
    </w:rPr>
  </w:style>
  <w:style w:type="character" w:customStyle="1" w:styleId="ListLabel237">
    <w:name w:val="ListLabel 237"/>
    <w:qFormat/>
    <w:rsid w:val="00EE1135"/>
    <w:rPr>
      <w:rFonts w:cs="OpenSymbol"/>
    </w:rPr>
  </w:style>
  <w:style w:type="character" w:customStyle="1" w:styleId="ListLabel238">
    <w:name w:val="ListLabel 238"/>
    <w:qFormat/>
    <w:rsid w:val="00EE1135"/>
    <w:rPr>
      <w:rFonts w:cs="OpenSymbol"/>
    </w:rPr>
  </w:style>
  <w:style w:type="character" w:customStyle="1" w:styleId="ListLabel239">
    <w:name w:val="ListLabel 239"/>
    <w:qFormat/>
    <w:rsid w:val="00EE1135"/>
    <w:rPr>
      <w:rFonts w:cs="OpenSymbol"/>
    </w:rPr>
  </w:style>
  <w:style w:type="character" w:customStyle="1" w:styleId="ListLabel240">
    <w:name w:val="ListLabel 240"/>
    <w:qFormat/>
    <w:rsid w:val="00EE1135"/>
    <w:rPr>
      <w:rFonts w:cs="OpenSymbol"/>
    </w:rPr>
  </w:style>
  <w:style w:type="character" w:customStyle="1" w:styleId="ListLabel241">
    <w:name w:val="ListLabel 241"/>
    <w:qFormat/>
    <w:rsid w:val="00EE1135"/>
    <w:rPr>
      <w:rFonts w:cs="OpenSymbol"/>
    </w:rPr>
  </w:style>
  <w:style w:type="character" w:customStyle="1" w:styleId="ListLabel242">
    <w:name w:val="ListLabel 242"/>
    <w:qFormat/>
    <w:rsid w:val="00EE1135"/>
    <w:rPr>
      <w:rFonts w:cs="OpenSymbol"/>
    </w:rPr>
  </w:style>
  <w:style w:type="character" w:customStyle="1" w:styleId="ListLabel243">
    <w:name w:val="ListLabel 243"/>
    <w:qFormat/>
    <w:rsid w:val="00EE1135"/>
    <w:rPr>
      <w:rFonts w:cs="OpenSymbol"/>
    </w:rPr>
  </w:style>
  <w:style w:type="character" w:customStyle="1" w:styleId="ListLabel244">
    <w:name w:val="ListLabel 244"/>
    <w:qFormat/>
    <w:rsid w:val="00EE1135"/>
    <w:rPr>
      <w:rFonts w:cs="OpenSymbol"/>
      <w:b w:val="0"/>
    </w:rPr>
  </w:style>
  <w:style w:type="character" w:customStyle="1" w:styleId="ListLabel245">
    <w:name w:val="ListLabel 245"/>
    <w:qFormat/>
    <w:rsid w:val="00EE1135"/>
    <w:rPr>
      <w:rFonts w:cs="OpenSymbol"/>
    </w:rPr>
  </w:style>
  <w:style w:type="character" w:customStyle="1" w:styleId="ListLabel246">
    <w:name w:val="ListLabel 246"/>
    <w:qFormat/>
    <w:rsid w:val="00EE1135"/>
    <w:rPr>
      <w:rFonts w:cs="OpenSymbol"/>
    </w:rPr>
  </w:style>
  <w:style w:type="character" w:customStyle="1" w:styleId="ListLabel247">
    <w:name w:val="ListLabel 247"/>
    <w:qFormat/>
    <w:rsid w:val="00EE1135"/>
    <w:rPr>
      <w:rFonts w:cs="OpenSymbol"/>
    </w:rPr>
  </w:style>
  <w:style w:type="character" w:customStyle="1" w:styleId="ListLabel248">
    <w:name w:val="ListLabel 248"/>
    <w:qFormat/>
    <w:rsid w:val="00EE1135"/>
    <w:rPr>
      <w:rFonts w:cs="OpenSymbol"/>
    </w:rPr>
  </w:style>
  <w:style w:type="character" w:customStyle="1" w:styleId="ListLabel249">
    <w:name w:val="ListLabel 249"/>
    <w:qFormat/>
    <w:rsid w:val="00EE1135"/>
    <w:rPr>
      <w:rFonts w:cs="OpenSymbol"/>
    </w:rPr>
  </w:style>
  <w:style w:type="character" w:customStyle="1" w:styleId="ListLabel250">
    <w:name w:val="ListLabel 250"/>
    <w:qFormat/>
    <w:rsid w:val="00EE1135"/>
    <w:rPr>
      <w:rFonts w:cs="OpenSymbol"/>
    </w:rPr>
  </w:style>
  <w:style w:type="character" w:customStyle="1" w:styleId="ListLabel251">
    <w:name w:val="ListLabel 251"/>
    <w:qFormat/>
    <w:rsid w:val="00EE1135"/>
    <w:rPr>
      <w:rFonts w:cs="OpenSymbol"/>
    </w:rPr>
  </w:style>
  <w:style w:type="character" w:customStyle="1" w:styleId="ListLabel252">
    <w:name w:val="ListLabel 252"/>
    <w:qFormat/>
    <w:rsid w:val="00EE1135"/>
    <w:rPr>
      <w:rFonts w:cs="OpenSymbol"/>
    </w:rPr>
  </w:style>
  <w:style w:type="character" w:customStyle="1" w:styleId="ListLabel253">
    <w:name w:val="ListLabel 253"/>
    <w:qFormat/>
    <w:rsid w:val="00EE1135"/>
    <w:rPr>
      <w:rFonts w:cs="OpenSymbol"/>
    </w:rPr>
  </w:style>
  <w:style w:type="character" w:customStyle="1" w:styleId="ListLabel254">
    <w:name w:val="ListLabel 254"/>
    <w:qFormat/>
    <w:rsid w:val="00EE1135"/>
    <w:rPr>
      <w:rFonts w:cs="OpenSymbol"/>
    </w:rPr>
  </w:style>
  <w:style w:type="character" w:customStyle="1" w:styleId="ListLabel255">
    <w:name w:val="ListLabel 255"/>
    <w:qFormat/>
    <w:rsid w:val="00EE1135"/>
    <w:rPr>
      <w:rFonts w:cs="OpenSymbol"/>
    </w:rPr>
  </w:style>
  <w:style w:type="character" w:customStyle="1" w:styleId="ListLabel256">
    <w:name w:val="ListLabel 256"/>
    <w:qFormat/>
    <w:rsid w:val="00EE1135"/>
    <w:rPr>
      <w:rFonts w:cs="OpenSymbol"/>
    </w:rPr>
  </w:style>
  <w:style w:type="character" w:customStyle="1" w:styleId="ListLabel257">
    <w:name w:val="ListLabel 257"/>
    <w:qFormat/>
    <w:rsid w:val="00EE1135"/>
    <w:rPr>
      <w:rFonts w:cs="OpenSymbol"/>
    </w:rPr>
  </w:style>
  <w:style w:type="character" w:customStyle="1" w:styleId="ListLabel258">
    <w:name w:val="ListLabel 258"/>
    <w:qFormat/>
    <w:rsid w:val="00EE1135"/>
    <w:rPr>
      <w:rFonts w:cs="OpenSymbol"/>
    </w:rPr>
  </w:style>
  <w:style w:type="character" w:customStyle="1" w:styleId="ListLabel259">
    <w:name w:val="ListLabel 259"/>
    <w:qFormat/>
    <w:rsid w:val="00EE1135"/>
    <w:rPr>
      <w:rFonts w:cs="OpenSymbol"/>
    </w:rPr>
  </w:style>
  <w:style w:type="character" w:customStyle="1" w:styleId="ListLabel260">
    <w:name w:val="ListLabel 260"/>
    <w:qFormat/>
    <w:rsid w:val="00EE1135"/>
    <w:rPr>
      <w:rFonts w:cs="OpenSymbol"/>
    </w:rPr>
  </w:style>
  <w:style w:type="character" w:customStyle="1" w:styleId="ListLabel261">
    <w:name w:val="ListLabel 261"/>
    <w:qFormat/>
    <w:rsid w:val="00EE1135"/>
    <w:rPr>
      <w:rFonts w:cs="OpenSymbol"/>
    </w:rPr>
  </w:style>
  <w:style w:type="character" w:customStyle="1" w:styleId="ListLabel262">
    <w:name w:val="ListLabel 262"/>
    <w:qFormat/>
    <w:rsid w:val="00EE1135"/>
    <w:rPr>
      <w:rFonts w:cs="OpenSymbol"/>
      <w:b w:val="0"/>
    </w:rPr>
  </w:style>
  <w:style w:type="character" w:customStyle="1" w:styleId="ListLabel263">
    <w:name w:val="ListLabel 263"/>
    <w:qFormat/>
    <w:rsid w:val="00EE1135"/>
    <w:rPr>
      <w:rFonts w:cs="OpenSymbol"/>
    </w:rPr>
  </w:style>
  <w:style w:type="character" w:customStyle="1" w:styleId="ListLabel264">
    <w:name w:val="ListLabel 264"/>
    <w:qFormat/>
    <w:rsid w:val="00EE1135"/>
    <w:rPr>
      <w:rFonts w:cs="OpenSymbol"/>
    </w:rPr>
  </w:style>
  <w:style w:type="character" w:customStyle="1" w:styleId="ListLabel265">
    <w:name w:val="ListLabel 265"/>
    <w:qFormat/>
    <w:rsid w:val="00EE1135"/>
    <w:rPr>
      <w:rFonts w:cs="OpenSymbol"/>
    </w:rPr>
  </w:style>
  <w:style w:type="character" w:customStyle="1" w:styleId="ListLabel266">
    <w:name w:val="ListLabel 266"/>
    <w:qFormat/>
    <w:rsid w:val="00EE1135"/>
    <w:rPr>
      <w:rFonts w:cs="OpenSymbol"/>
    </w:rPr>
  </w:style>
  <w:style w:type="character" w:customStyle="1" w:styleId="ListLabel267">
    <w:name w:val="ListLabel 267"/>
    <w:qFormat/>
    <w:rsid w:val="00EE1135"/>
    <w:rPr>
      <w:rFonts w:cs="OpenSymbol"/>
    </w:rPr>
  </w:style>
  <w:style w:type="character" w:customStyle="1" w:styleId="ListLabel268">
    <w:name w:val="ListLabel 268"/>
    <w:qFormat/>
    <w:rsid w:val="00EE1135"/>
    <w:rPr>
      <w:rFonts w:cs="OpenSymbol"/>
    </w:rPr>
  </w:style>
  <w:style w:type="character" w:customStyle="1" w:styleId="ListLabel269">
    <w:name w:val="ListLabel 269"/>
    <w:qFormat/>
    <w:rsid w:val="00EE1135"/>
    <w:rPr>
      <w:rFonts w:cs="OpenSymbol"/>
    </w:rPr>
  </w:style>
  <w:style w:type="character" w:customStyle="1" w:styleId="ListLabel270">
    <w:name w:val="ListLabel 270"/>
    <w:qFormat/>
    <w:rsid w:val="00EE1135"/>
    <w:rPr>
      <w:rFonts w:cs="OpenSymbol"/>
    </w:rPr>
  </w:style>
  <w:style w:type="character" w:customStyle="1" w:styleId="ListLabel271">
    <w:name w:val="ListLabel 271"/>
    <w:qFormat/>
    <w:rsid w:val="00EE1135"/>
    <w:rPr>
      <w:rFonts w:cs="OpenSymbol"/>
    </w:rPr>
  </w:style>
  <w:style w:type="character" w:customStyle="1" w:styleId="ListLabel272">
    <w:name w:val="ListLabel 272"/>
    <w:qFormat/>
    <w:rsid w:val="00EE1135"/>
    <w:rPr>
      <w:rFonts w:cs="OpenSymbol"/>
    </w:rPr>
  </w:style>
  <w:style w:type="character" w:customStyle="1" w:styleId="ListLabel273">
    <w:name w:val="ListLabel 273"/>
    <w:qFormat/>
    <w:rsid w:val="00EE1135"/>
    <w:rPr>
      <w:rFonts w:cs="OpenSymbol"/>
    </w:rPr>
  </w:style>
  <w:style w:type="character" w:customStyle="1" w:styleId="ListLabel274">
    <w:name w:val="ListLabel 274"/>
    <w:qFormat/>
    <w:rsid w:val="00EE1135"/>
    <w:rPr>
      <w:rFonts w:cs="OpenSymbol"/>
    </w:rPr>
  </w:style>
  <w:style w:type="character" w:customStyle="1" w:styleId="ListLabel275">
    <w:name w:val="ListLabel 275"/>
    <w:qFormat/>
    <w:rsid w:val="00EE1135"/>
    <w:rPr>
      <w:rFonts w:cs="OpenSymbol"/>
    </w:rPr>
  </w:style>
  <w:style w:type="character" w:customStyle="1" w:styleId="ListLabel276">
    <w:name w:val="ListLabel 276"/>
    <w:qFormat/>
    <w:rsid w:val="00EE1135"/>
    <w:rPr>
      <w:rFonts w:cs="OpenSymbol"/>
    </w:rPr>
  </w:style>
  <w:style w:type="character" w:customStyle="1" w:styleId="ListLabel277">
    <w:name w:val="ListLabel 277"/>
    <w:qFormat/>
    <w:rsid w:val="00EE1135"/>
    <w:rPr>
      <w:rFonts w:cs="OpenSymbol"/>
    </w:rPr>
  </w:style>
  <w:style w:type="character" w:customStyle="1" w:styleId="ListLabel278">
    <w:name w:val="ListLabel 278"/>
    <w:qFormat/>
    <w:rsid w:val="00EE1135"/>
    <w:rPr>
      <w:rFonts w:cs="OpenSymbol"/>
    </w:rPr>
  </w:style>
  <w:style w:type="character" w:customStyle="1" w:styleId="ListLabel279">
    <w:name w:val="ListLabel 279"/>
    <w:qFormat/>
    <w:rsid w:val="00EE1135"/>
    <w:rPr>
      <w:rFonts w:cs="OpenSymbol"/>
    </w:rPr>
  </w:style>
  <w:style w:type="character" w:customStyle="1" w:styleId="ListLabel280">
    <w:name w:val="ListLabel 280"/>
    <w:qFormat/>
    <w:rsid w:val="00EE1135"/>
    <w:rPr>
      <w:rFonts w:cs="OpenSymbol"/>
    </w:rPr>
  </w:style>
  <w:style w:type="character" w:customStyle="1" w:styleId="ListLabel281">
    <w:name w:val="ListLabel 281"/>
    <w:qFormat/>
    <w:rsid w:val="00EE1135"/>
    <w:rPr>
      <w:rFonts w:cs="OpenSymbol"/>
    </w:rPr>
  </w:style>
  <w:style w:type="character" w:customStyle="1" w:styleId="ListLabel282">
    <w:name w:val="ListLabel 282"/>
    <w:qFormat/>
    <w:rsid w:val="00EE1135"/>
    <w:rPr>
      <w:rFonts w:cs="OpenSymbol"/>
    </w:rPr>
  </w:style>
  <w:style w:type="character" w:customStyle="1" w:styleId="ListLabel283">
    <w:name w:val="ListLabel 283"/>
    <w:qFormat/>
    <w:rsid w:val="00EE1135"/>
    <w:rPr>
      <w:rFonts w:cs="OpenSymbol"/>
    </w:rPr>
  </w:style>
  <w:style w:type="character" w:customStyle="1" w:styleId="ListLabel284">
    <w:name w:val="ListLabel 284"/>
    <w:qFormat/>
    <w:rsid w:val="00EE1135"/>
    <w:rPr>
      <w:rFonts w:cs="OpenSymbol"/>
    </w:rPr>
  </w:style>
  <w:style w:type="character" w:customStyle="1" w:styleId="ListLabel285">
    <w:name w:val="ListLabel 285"/>
    <w:qFormat/>
    <w:rsid w:val="00EE1135"/>
    <w:rPr>
      <w:rFonts w:cs="OpenSymbol"/>
    </w:rPr>
  </w:style>
  <w:style w:type="character" w:customStyle="1" w:styleId="ListLabel286">
    <w:name w:val="ListLabel 286"/>
    <w:qFormat/>
    <w:rsid w:val="00EE1135"/>
    <w:rPr>
      <w:rFonts w:cs="OpenSymbol"/>
    </w:rPr>
  </w:style>
  <w:style w:type="character" w:customStyle="1" w:styleId="ListLabel287">
    <w:name w:val="ListLabel 287"/>
    <w:qFormat/>
    <w:rsid w:val="00EE1135"/>
    <w:rPr>
      <w:rFonts w:cs="OpenSymbol"/>
    </w:rPr>
  </w:style>
  <w:style w:type="character" w:customStyle="1" w:styleId="ListLabel288">
    <w:name w:val="ListLabel 288"/>
    <w:qFormat/>
    <w:rsid w:val="00EE1135"/>
    <w:rPr>
      <w:rFonts w:cs="OpenSymbol"/>
    </w:rPr>
  </w:style>
  <w:style w:type="character" w:customStyle="1" w:styleId="ListLabel289">
    <w:name w:val="ListLabel 289"/>
    <w:qFormat/>
    <w:rsid w:val="00EE1135"/>
    <w:rPr>
      <w:rFonts w:cs="OpenSymbol"/>
    </w:rPr>
  </w:style>
  <w:style w:type="character" w:customStyle="1" w:styleId="ListLabel290">
    <w:name w:val="ListLabel 290"/>
    <w:qFormat/>
    <w:rsid w:val="00EE1135"/>
    <w:rPr>
      <w:rFonts w:cs="OpenSymbol"/>
    </w:rPr>
  </w:style>
  <w:style w:type="character" w:customStyle="1" w:styleId="ListLabel291">
    <w:name w:val="ListLabel 291"/>
    <w:qFormat/>
    <w:rsid w:val="00EE1135"/>
    <w:rPr>
      <w:rFonts w:cs="OpenSymbol"/>
    </w:rPr>
  </w:style>
  <w:style w:type="character" w:customStyle="1" w:styleId="ListLabel292">
    <w:name w:val="ListLabel 292"/>
    <w:qFormat/>
    <w:rsid w:val="00EE1135"/>
    <w:rPr>
      <w:rFonts w:cs="OpenSymbol"/>
    </w:rPr>
  </w:style>
  <w:style w:type="character" w:customStyle="1" w:styleId="ListLabel293">
    <w:name w:val="ListLabel 293"/>
    <w:qFormat/>
    <w:rsid w:val="00EE1135"/>
    <w:rPr>
      <w:rFonts w:cs="OpenSymbol"/>
    </w:rPr>
  </w:style>
  <w:style w:type="character" w:customStyle="1" w:styleId="ListLabel294">
    <w:name w:val="ListLabel 294"/>
    <w:qFormat/>
    <w:rsid w:val="00EE1135"/>
    <w:rPr>
      <w:rFonts w:cs="OpenSymbol"/>
    </w:rPr>
  </w:style>
  <w:style w:type="character" w:customStyle="1" w:styleId="ListLabel295">
    <w:name w:val="ListLabel 295"/>
    <w:qFormat/>
    <w:rsid w:val="00EE1135"/>
    <w:rPr>
      <w:rFonts w:cs="OpenSymbol"/>
    </w:rPr>
  </w:style>
  <w:style w:type="character" w:customStyle="1" w:styleId="ListLabel296">
    <w:name w:val="ListLabel 296"/>
    <w:qFormat/>
    <w:rsid w:val="00EE1135"/>
    <w:rPr>
      <w:rFonts w:cs="OpenSymbol"/>
    </w:rPr>
  </w:style>
  <w:style w:type="character" w:customStyle="1" w:styleId="ListLabel297">
    <w:name w:val="ListLabel 297"/>
    <w:qFormat/>
    <w:rsid w:val="00EE1135"/>
    <w:rPr>
      <w:rFonts w:cs="OpenSymbol"/>
    </w:rPr>
  </w:style>
  <w:style w:type="character" w:customStyle="1" w:styleId="ListLabel298">
    <w:name w:val="ListLabel 298"/>
    <w:qFormat/>
    <w:rsid w:val="00EE1135"/>
    <w:rPr>
      <w:rFonts w:cs="OpenSymbol"/>
    </w:rPr>
  </w:style>
  <w:style w:type="character" w:customStyle="1" w:styleId="ListLabel299">
    <w:name w:val="ListLabel 299"/>
    <w:qFormat/>
    <w:rsid w:val="00EE1135"/>
    <w:rPr>
      <w:rFonts w:cs="OpenSymbol"/>
    </w:rPr>
  </w:style>
  <w:style w:type="character" w:customStyle="1" w:styleId="ListLabel300">
    <w:name w:val="ListLabel 300"/>
    <w:qFormat/>
    <w:rsid w:val="00EE1135"/>
    <w:rPr>
      <w:rFonts w:cs="OpenSymbol"/>
    </w:rPr>
  </w:style>
  <w:style w:type="character" w:customStyle="1" w:styleId="ListLabel301">
    <w:name w:val="ListLabel 301"/>
    <w:qFormat/>
    <w:rsid w:val="00EE1135"/>
    <w:rPr>
      <w:rFonts w:cs="OpenSymbol"/>
    </w:rPr>
  </w:style>
  <w:style w:type="character" w:customStyle="1" w:styleId="ListLabel302">
    <w:name w:val="ListLabel 302"/>
    <w:qFormat/>
    <w:rsid w:val="00EE1135"/>
    <w:rPr>
      <w:rFonts w:cs="OpenSymbol"/>
    </w:rPr>
  </w:style>
  <w:style w:type="character" w:customStyle="1" w:styleId="ListLabel303">
    <w:name w:val="ListLabel 303"/>
    <w:qFormat/>
    <w:rsid w:val="00EE1135"/>
    <w:rPr>
      <w:rFonts w:cs="OpenSymbol"/>
    </w:rPr>
  </w:style>
  <w:style w:type="character" w:customStyle="1" w:styleId="ListLabel304">
    <w:name w:val="ListLabel 304"/>
    <w:qFormat/>
    <w:rsid w:val="00EE1135"/>
    <w:rPr>
      <w:rFonts w:cs="OpenSymbol"/>
    </w:rPr>
  </w:style>
  <w:style w:type="character" w:customStyle="1" w:styleId="ListLabel305">
    <w:name w:val="ListLabel 305"/>
    <w:qFormat/>
    <w:rsid w:val="00EE1135"/>
    <w:rPr>
      <w:rFonts w:cs="OpenSymbol"/>
    </w:rPr>
  </w:style>
  <w:style w:type="character" w:customStyle="1" w:styleId="ListLabel306">
    <w:name w:val="ListLabel 306"/>
    <w:qFormat/>
    <w:rsid w:val="00EE1135"/>
    <w:rPr>
      <w:rFonts w:cs="OpenSymbol"/>
    </w:rPr>
  </w:style>
  <w:style w:type="character" w:customStyle="1" w:styleId="ListLabel307">
    <w:name w:val="ListLabel 307"/>
    <w:qFormat/>
    <w:rsid w:val="00EE1135"/>
    <w:rPr>
      <w:rFonts w:cs="OpenSymbol"/>
    </w:rPr>
  </w:style>
  <w:style w:type="character" w:customStyle="1" w:styleId="ListLabel308">
    <w:name w:val="ListLabel 308"/>
    <w:qFormat/>
    <w:rsid w:val="00EE1135"/>
    <w:rPr>
      <w:rFonts w:cs="OpenSymbol"/>
    </w:rPr>
  </w:style>
  <w:style w:type="character" w:customStyle="1" w:styleId="ListLabel309">
    <w:name w:val="ListLabel 309"/>
    <w:qFormat/>
    <w:rsid w:val="00EE1135"/>
    <w:rPr>
      <w:rFonts w:cs="OpenSymbol"/>
    </w:rPr>
  </w:style>
  <w:style w:type="character" w:customStyle="1" w:styleId="ListLabel310">
    <w:name w:val="ListLabel 310"/>
    <w:qFormat/>
    <w:rsid w:val="00EE1135"/>
    <w:rPr>
      <w:rFonts w:cs="OpenSymbol"/>
    </w:rPr>
  </w:style>
  <w:style w:type="character" w:customStyle="1" w:styleId="ListLabel311">
    <w:name w:val="ListLabel 311"/>
    <w:qFormat/>
    <w:rsid w:val="00EE1135"/>
    <w:rPr>
      <w:rFonts w:cs="OpenSymbol"/>
    </w:rPr>
  </w:style>
  <w:style w:type="character" w:customStyle="1" w:styleId="ListLabel312">
    <w:name w:val="ListLabel 312"/>
    <w:qFormat/>
    <w:rsid w:val="00EE1135"/>
    <w:rPr>
      <w:rFonts w:cs="OpenSymbol"/>
    </w:rPr>
  </w:style>
  <w:style w:type="character" w:customStyle="1" w:styleId="ListLabel313">
    <w:name w:val="ListLabel 313"/>
    <w:qFormat/>
    <w:rsid w:val="00EE1135"/>
    <w:rPr>
      <w:rFonts w:cs="OpenSymbol"/>
    </w:rPr>
  </w:style>
  <w:style w:type="character" w:customStyle="1" w:styleId="ListLabel314">
    <w:name w:val="ListLabel 314"/>
    <w:qFormat/>
    <w:rsid w:val="00EE1135"/>
    <w:rPr>
      <w:rFonts w:cs="OpenSymbol"/>
    </w:rPr>
  </w:style>
  <w:style w:type="character" w:customStyle="1" w:styleId="ListLabel315">
    <w:name w:val="ListLabel 315"/>
    <w:qFormat/>
    <w:rsid w:val="00EE1135"/>
    <w:rPr>
      <w:rFonts w:cs="OpenSymbol"/>
    </w:rPr>
  </w:style>
  <w:style w:type="character" w:customStyle="1" w:styleId="ListLabel316">
    <w:name w:val="ListLabel 316"/>
    <w:qFormat/>
    <w:rsid w:val="00EE1135"/>
    <w:rPr>
      <w:rFonts w:cs="OpenSymbol"/>
      <w:b w:val="0"/>
    </w:rPr>
  </w:style>
  <w:style w:type="character" w:customStyle="1" w:styleId="ListLabel317">
    <w:name w:val="ListLabel 317"/>
    <w:qFormat/>
    <w:rsid w:val="00EE1135"/>
    <w:rPr>
      <w:rFonts w:cs="OpenSymbol"/>
    </w:rPr>
  </w:style>
  <w:style w:type="character" w:customStyle="1" w:styleId="ListLabel318">
    <w:name w:val="ListLabel 318"/>
    <w:qFormat/>
    <w:rsid w:val="00EE1135"/>
    <w:rPr>
      <w:rFonts w:cs="OpenSymbol"/>
    </w:rPr>
  </w:style>
  <w:style w:type="character" w:customStyle="1" w:styleId="ListLabel319">
    <w:name w:val="ListLabel 319"/>
    <w:qFormat/>
    <w:rsid w:val="00EE1135"/>
    <w:rPr>
      <w:rFonts w:cs="OpenSymbol"/>
    </w:rPr>
  </w:style>
  <w:style w:type="character" w:customStyle="1" w:styleId="ListLabel320">
    <w:name w:val="ListLabel 320"/>
    <w:qFormat/>
    <w:rsid w:val="00EE1135"/>
    <w:rPr>
      <w:rFonts w:cs="OpenSymbol"/>
    </w:rPr>
  </w:style>
  <w:style w:type="character" w:customStyle="1" w:styleId="ListLabel321">
    <w:name w:val="ListLabel 321"/>
    <w:qFormat/>
    <w:rsid w:val="00EE1135"/>
    <w:rPr>
      <w:rFonts w:cs="OpenSymbol"/>
    </w:rPr>
  </w:style>
  <w:style w:type="character" w:customStyle="1" w:styleId="ListLabel322">
    <w:name w:val="ListLabel 322"/>
    <w:qFormat/>
    <w:rsid w:val="00EE1135"/>
    <w:rPr>
      <w:rFonts w:cs="OpenSymbol"/>
    </w:rPr>
  </w:style>
  <w:style w:type="character" w:customStyle="1" w:styleId="ListLabel323">
    <w:name w:val="ListLabel 323"/>
    <w:qFormat/>
    <w:rsid w:val="00EE1135"/>
    <w:rPr>
      <w:rFonts w:cs="OpenSymbol"/>
    </w:rPr>
  </w:style>
  <w:style w:type="character" w:customStyle="1" w:styleId="ListLabel324">
    <w:name w:val="ListLabel 324"/>
    <w:qFormat/>
    <w:rsid w:val="00EE1135"/>
    <w:rPr>
      <w:rFonts w:cs="OpenSymbol"/>
    </w:rPr>
  </w:style>
  <w:style w:type="character" w:customStyle="1" w:styleId="ListLabel325">
    <w:name w:val="ListLabel 325"/>
    <w:qFormat/>
    <w:rsid w:val="00EE1135"/>
    <w:rPr>
      <w:rFonts w:cs="OpenSymbol"/>
      <w:b w:val="0"/>
    </w:rPr>
  </w:style>
  <w:style w:type="character" w:customStyle="1" w:styleId="ListLabel326">
    <w:name w:val="ListLabel 326"/>
    <w:qFormat/>
    <w:rsid w:val="00EE1135"/>
    <w:rPr>
      <w:rFonts w:cs="OpenSymbol"/>
    </w:rPr>
  </w:style>
  <w:style w:type="character" w:customStyle="1" w:styleId="ListLabel327">
    <w:name w:val="ListLabel 327"/>
    <w:qFormat/>
    <w:rsid w:val="00EE1135"/>
    <w:rPr>
      <w:rFonts w:cs="OpenSymbol"/>
    </w:rPr>
  </w:style>
  <w:style w:type="character" w:customStyle="1" w:styleId="ListLabel328">
    <w:name w:val="ListLabel 328"/>
    <w:qFormat/>
    <w:rsid w:val="00EE1135"/>
    <w:rPr>
      <w:rFonts w:cs="OpenSymbol"/>
    </w:rPr>
  </w:style>
  <w:style w:type="character" w:customStyle="1" w:styleId="ListLabel329">
    <w:name w:val="ListLabel 329"/>
    <w:qFormat/>
    <w:rsid w:val="00EE1135"/>
    <w:rPr>
      <w:rFonts w:cs="OpenSymbol"/>
    </w:rPr>
  </w:style>
  <w:style w:type="character" w:customStyle="1" w:styleId="ListLabel330">
    <w:name w:val="ListLabel 330"/>
    <w:qFormat/>
    <w:rsid w:val="00EE1135"/>
    <w:rPr>
      <w:rFonts w:cs="OpenSymbol"/>
    </w:rPr>
  </w:style>
  <w:style w:type="character" w:customStyle="1" w:styleId="ListLabel331">
    <w:name w:val="ListLabel 331"/>
    <w:qFormat/>
    <w:rsid w:val="00EE1135"/>
    <w:rPr>
      <w:rFonts w:cs="OpenSymbol"/>
    </w:rPr>
  </w:style>
  <w:style w:type="character" w:customStyle="1" w:styleId="ListLabel332">
    <w:name w:val="ListLabel 332"/>
    <w:qFormat/>
    <w:rsid w:val="00EE1135"/>
    <w:rPr>
      <w:rFonts w:cs="OpenSymbol"/>
    </w:rPr>
  </w:style>
  <w:style w:type="character" w:customStyle="1" w:styleId="ListLabel333">
    <w:name w:val="ListLabel 333"/>
    <w:qFormat/>
    <w:rsid w:val="00EE1135"/>
    <w:rPr>
      <w:rFonts w:cs="OpenSymbol"/>
    </w:rPr>
  </w:style>
  <w:style w:type="paragraph" w:customStyle="1" w:styleId="Kop">
    <w:name w:val="Kop"/>
    <w:basedOn w:val="Kop1"/>
    <w:next w:val="Plattetekst"/>
    <w:link w:val="KopChar"/>
    <w:qFormat/>
    <w:rsid w:val="00EE1135"/>
    <w:pPr>
      <w:spacing w:before="240" w:line="240" w:lineRule="auto"/>
    </w:pPr>
    <w:rPr>
      <w:rFonts w:eastAsia="WenQuanYi Micro Hei" w:cs="FreeSans"/>
      <w:color w:val="00000A"/>
      <w:lang w:eastAsia="zh-CN" w:bidi="hi-IN"/>
    </w:rPr>
  </w:style>
  <w:style w:type="paragraph" w:styleId="Lijst">
    <w:name w:val="List"/>
    <w:basedOn w:val="Plattetekst"/>
    <w:rsid w:val="00EE1135"/>
    <w:pPr>
      <w:spacing w:after="140" w:line="288" w:lineRule="auto"/>
    </w:pPr>
    <w:rPr>
      <w:rFonts w:ascii="Liberation Serif" w:eastAsia="WenQuanYi Micro Hei" w:hAnsi="Liberation Serif" w:cs="FreeSans"/>
      <w:bCs/>
      <w:color w:val="00000A"/>
      <w:sz w:val="24"/>
      <w:szCs w:val="24"/>
      <w:lang w:eastAsia="zh-CN" w:bidi="hi-IN"/>
    </w:rPr>
  </w:style>
  <w:style w:type="paragraph" w:customStyle="1" w:styleId="Index">
    <w:name w:val="Index"/>
    <w:basedOn w:val="Standaard"/>
    <w:rsid w:val="00EE1135"/>
    <w:pPr>
      <w:suppressLineNumbers/>
      <w:spacing w:line="240" w:lineRule="auto"/>
    </w:pPr>
    <w:rPr>
      <w:rFonts w:asciiTheme="minorHAnsi" w:eastAsia="WenQuanYi Micro Hei" w:hAnsiTheme="minorHAnsi" w:cs="FreeSans"/>
      <w:color w:val="00000A"/>
      <w:sz w:val="24"/>
      <w:szCs w:val="24"/>
      <w:lang w:eastAsia="zh-CN" w:bidi="hi-IN"/>
    </w:rPr>
  </w:style>
  <w:style w:type="paragraph" w:customStyle="1" w:styleId="TitleandContentLTGliederung1">
    <w:name w:val="Title and Content~LT~Gliederung 1"/>
    <w:uiPriority w:val="99"/>
    <w:rsid w:val="00EE1135"/>
    <w:pPr>
      <w:autoSpaceDE w:val="0"/>
      <w:autoSpaceDN w:val="0"/>
      <w:adjustRightInd w:val="0"/>
      <w:spacing w:before="283" w:after="0" w:line="216" w:lineRule="auto"/>
    </w:pPr>
    <w:rPr>
      <w:rFonts w:ascii="FreeSans" w:eastAsia="WenQuanYi Micro Hei" w:hAnsi="FreeSans" w:cs="FreeSans"/>
      <w:color w:val="404040"/>
      <w:kern w:val="1"/>
      <w:sz w:val="40"/>
      <w:szCs w:val="40"/>
      <w:lang w:eastAsia="zh-CN"/>
    </w:rPr>
  </w:style>
  <w:style w:type="paragraph" w:customStyle="1" w:styleId="1TitelenobjectLTGliederung1">
    <w:name w:val="1_Titel en object~LT~Gliederung 1"/>
    <w:uiPriority w:val="99"/>
    <w:rsid w:val="00EE1135"/>
    <w:pPr>
      <w:autoSpaceDE w:val="0"/>
      <w:autoSpaceDN w:val="0"/>
      <w:adjustRightInd w:val="0"/>
      <w:spacing w:before="283" w:after="0" w:line="216" w:lineRule="auto"/>
    </w:pPr>
    <w:rPr>
      <w:rFonts w:ascii="FreeSans" w:eastAsia="WenQuanYi Micro Hei" w:hAnsi="FreeSans" w:cs="FreeSans"/>
      <w:color w:val="404040"/>
      <w:kern w:val="1"/>
      <w:sz w:val="40"/>
      <w:szCs w:val="40"/>
      <w:lang w:eastAsia="zh-CN"/>
    </w:rPr>
  </w:style>
  <w:style w:type="paragraph" w:customStyle="1" w:styleId="Standaard1">
    <w:name w:val="Standaard1"/>
    <w:rsid w:val="00EE1135"/>
    <w:pPr>
      <w:autoSpaceDE w:val="0"/>
      <w:autoSpaceDN w:val="0"/>
      <w:adjustRightInd w:val="0"/>
      <w:spacing w:after="0" w:line="200" w:lineRule="atLeast"/>
    </w:pPr>
    <w:rPr>
      <w:rFonts w:ascii="FreeSans" w:eastAsia="WenQuanYi Micro Hei" w:hAnsi="FreeSans" w:cs="FreeSans"/>
      <w:kern w:val="1"/>
      <w:sz w:val="36"/>
      <w:szCs w:val="36"/>
      <w:lang w:eastAsia="zh-CN"/>
    </w:rPr>
  </w:style>
  <w:style w:type="character" w:customStyle="1" w:styleId="Geaccentueerd">
    <w:name w:val="Geaccentueerd"/>
    <w:basedOn w:val="Standaardalinea-lettertype"/>
    <w:uiPriority w:val="99"/>
    <w:rsid w:val="00EE1135"/>
    <w:rPr>
      <w:i/>
      <w:iCs/>
    </w:rPr>
  </w:style>
  <w:style w:type="paragraph" w:styleId="Kopvaninhoudsopgave">
    <w:name w:val="TOC Heading"/>
    <w:basedOn w:val="Kop1"/>
    <w:next w:val="Standaard"/>
    <w:uiPriority w:val="39"/>
    <w:semiHidden/>
    <w:unhideWhenUsed/>
    <w:qFormat/>
    <w:rsid w:val="00EE1135"/>
    <w:pPr>
      <w:spacing w:before="480" w:after="0" w:line="276" w:lineRule="auto"/>
      <w:outlineLvl w:val="9"/>
    </w:pPr>
    <w:rPr>
      <w:rFonts w:asciiTheme="majorHAnsi" w:hAnsiTheme="majorHAnsi"/>
      <w:bCs w:val="0"/>
      <w:caps w:val="0"/>
      <w:color w:val="2F5496" w:themeColor="accent1" w:themeShade="BF"/>
      <w:sz w:val="28"/>
      <w:lang w:eastAsia="nl-NL"/>
    </w:rPr>
  </w:style>
  <w:style w:type="paragraph" w:styleId="Inhopg3">
    <w:name w:val="toc 3"/>
    <w:basedOn w:val="Standaard"/>
    <w:next w:val="Standaard"/>
    <w:autoRedefine/>
    <w:uiPriority w:val="39"/>
    <w:unhideWhenUsed/>
    <w:rsid w:val="00EE1135"/>
    <w:pPr>
      <w:spacing w:after="100"/>
      <w:ind w:left="440"/>
    </w:pPr>
  </w:style>
  <w:style w:type="paragraph" w:styleId="Inhopg1">
    <w:name w:val="toc 1"/>
    <w:basedOn w:val="Standaard"/>
    <w:next w:val="Standaard"/>
    <w:autoRedefine/>
    <w:uiPriority w:val="39"/>
    <w:unhideWhenUsed/>
    <w:rsid w:val="00EE1135"/>
    <w:pPr>
      <w:spacing w:after="100"/>
    </w:pPr>
  </w:style>
  <w:style w:type="character" w:customStyle="1" w:styleId="KopChar">
    <w:name w:val="Kop Char"/>
    <w:basedOn w:val="Standaardalinea-lettertype"/>
    <w:link w:val="Kop"/>
    <w:rsid w:val="00EE1135"/>
    <w:rPr>
      <w:rFonts w:ascii="Allerta Stencil" w:eastAsia="WenQuanYi Micro Hei" w:hAnsi="Allerta Stencil" w:cs="FreeSans"/>
      <w:caps/>
      <w:color w:val="00000A"/>
      <w:sz w:val="32"/>
      <w:szCs w:val="28"/>
      <w:lang w:eastAsia="zh-CN" w:bidi="hi-IN"/>
    </w:rPr>
  </w:style>
  <w:style w:type="paragraph" w:styleId="Onderwerpvanopmerking">
    <w:name w:val="annotation subject"/>
    <w:basedOn w:val="Tekstopmerking"/>
    <w:next w:val="Tekstopmerking"/>
    <w:link w:val="OnderwerpvanopmerkingChar"/>
    <w:uiPriority w:val="99"/>
    <w:semiHidden/>
    <w:unhideWhenUsed/>
    <w:rsid w:val="00EE1135"/>
    <w:rPr>
      <w:b/>
      <w:bCs/>
    </w:rPr>
  </w:style>
  <w:style w:type="character" w:customStyle="1" w:styleId="OnderwerpvanopmerkingChar">
    <w:name w:val="Onderwerp van opmerking Char"/>
    <w:basedOn w:val="TekstopmerkingChar"/>
    <w:link w:val="Onderwerpvanopmerking"/>
    <w:uiPriority w:val="99"/>
    <w:semiHidden/>
    <w:rsid w:val="00EE1135"/>
    <w:rPr>
      <w:rFonts w:eastAsia="Calibri"/>
      <w:b/>
      <w:bCs/>
      <w:color w:val="404040" w:themeColor="text1" w:themeTint="BF"/>
      <w:sz w:val="20"/>
      <w:szCs w:val="20"/>
    </w:rPr>
  </w:style>
  <w:style w:type="paragraph" w:customStyle="1" w:styleId="AFtekststandaard">
    <w:name w:val="AF tekst standaard"/>
    <w:basedOn w:val="Plattetekst"/>
    <w:next w:val="Plattetekst"/>
    <w:link w:val="AFtekststandaardChar"/>
    <w:autoRedefine/>
    <w:qFormat/>
    <w:rsid w:val="00EE1135"/>
    <w:pPr>
      <w:spacing w:after="0" w:line="280" w:lineRule="atLeast"/>
    </w:pPr>
    <w:rPr>
      <w:rFonts w:eastAsia="WenQuanYi Micro Hei" w:cs="FreeSans"/>
      <w:bCs/>
      <w:noProof/>
      <w:color w:val="00000A"/>
      <w:lang w:eastAsia="zh-CN" w:bidi="hi-IN"/>
    </w:rPr>
  </w:style>
  <w:style w:type="character" w:customStyle="1" w:styleId="AFtekststandaardChar">
    <w:name w:val="AF tekst standaard Char"/>
    <w:basedOn w:val="Standaardalinea-lettertype"/>
    <w:link w:val="AFtekststandaard"/>
    <w:rsid w:val="00EE1135"/>
    <w:rPr>
      <w:rFonts w:eastAsia="WenQuanYi Micro Hei" w:cs="FreeSans"/>
      <w:noProof/>
      <w:color w:val="00000A"/>
      <w:lang w:eastAsia="zh-CN" w:bidi="hi-IN"/>
    </w:rPr>
  </w:style>
  <w:style w:type="paragraph" w:customStyle="1" w:styleId="AFreaderhoofdstukkop">
    <w:name w:val="AF reader hoofdstukkop"/>
    <w:basedOn w:val="Plattetekst"/>
    <w:link w:val="AFreaderhoofdstukkopChar"/>
    <w:autoRedefine/>
    <w:qFormat/>
    <w:rsid w:val="00EE1135"/>
    <w:pPr>
      <w:spacing w:after="240"/>
    </w:pPr>
    <w:rPr>
      <w:rFonts w:ascii="Allerta Stencil" w:eastAsiaTheme="minorHAnsi" w:hAnsi="Allerta Stencil"/>
      <w:bCs/>
      <w:caps/>
      <w:sz w:val="32"/>
    </w:rPr>
  </w:style>
  <w:style w:type="character" w:customStyle="1" w:styleId="AFreaderhoofdstukkopChar">
    <w:name w:val="AF reader hoofdstukkop Char"/>
    <w:basedOn w:val="VoetnoottekstChar"/>
    <w:link w:val="AFreaderhoofdstukkop"/>
    <w:rsid w:val="00EE1135"/>
    <w:rPr>
      <w:rFonts w:ascii="Allerta Stencil" w:eastAsiaTheme="minorHAnsi" w:hAnsi="Allerta Stencil"/>
      <w:caps/>
      <w:color w:val="404040" w:themeColor="text1" w:themeTint="BF"/>
      <w:sz w:val="32"/>
      <w:szCs w:val="20"/>
    </w:rPr>
  </w:style>
  <w:style w:type="character" w:customStyle="1" w:styleId="ListLabel10">
    <w:name w:val="ListLabel 10"/>
    <w:qFormat/>
    <w:rsid w:val="00EE1135"/>
    <w:rPr>
      <w:rFonts w:cs="OpenSymbol"/>
    </w:rPr>
  </w:style>
  <w:style w:type="character" w:customStyle="1" w:styleId="Onopgelostemelding2">
    <w:name w:val="Onopgeloste melding2"/>
    <w:basedOn w:val="Standaardalinea-lettertype"/>
    <w:uiPriority w:val="99"/>
    <w:semiHidden/>
    <w:unhideWhenUsed/>
    <w:rsid w:val="00EE1135"/>
    <w:rPr>
      <w:color w:val="808080"/>
      <w:shd w:val="clear" w:color="auto" w:fill="E6E6E6"/>
    </w:rPr>
  </w:style>
  <w:style w:type="paragraph" w:styleId="Tekstzonderopmaak">
    <w:name w:val="Plain Text"/>
    <w:basedOn w:val="Standaard"/>
    <w:link w:val="TekstzonderopmaakChar"/>
    <w:uiPriority w:val="99"/>
    <w:unhideWhenUsed/>
    <w:rsid w:val="00EE1135"/>
    <w:pPr>
      <w:spacing w:line="240" w:lineRule="auto"/>
    </w:pPr>
    <w:rPr>
      <w:rFonts w:ascii="Arial" w:eastAsiaTheme="minorHAnsi" w:hAnsi="Arial"/>
      <w:color w:val="auto"/>
      <w:szCs w:val="21"/>
    </w:rPr>
  </w:style>
  <w:style w:type="character" w:customStyle="1" w:styleId="TekstzonderopmaakChar">
    <w:name w:val="Tekst zonder opmaak Char"/>
    <w:basedOn w:val="Standaardalinea-lettertype"/>
    <w:link w:val="Tekstzonderopmaak"/>
    <w:uiPriority w:val="99"/>
    <w:rsid w:val="00EE1135"/>
    <w:rPr>
      <w:rFonts w:ascii="Arial" w:eastAsiaTheme="minorHAnsi" w:hAnsi="Arial"/>
      <w:szCs w:val="21"/>
    </w:rPr>
  </w:style>
  <w:style w:type="table" w:customStyle="1" w:styleId="TableGrid1">
    <w:name w:val="Table Grid1"/>
    <w:basedOn w:val="Standaardtabel"/>
    <w:next w:val="Tabelraster"/>
    <w:uiPriority w:val="39"/>
    <w:rsid w:val="00EE11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haro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ea7e6c-4e92-434c-9dc9-c6b78d74c6db">
      <UserInfo>
        <DisplayName>Robine Hissink</DisplayName>
        <AccountId>37</AccountId>
        <AccountType/>
      </UserInfo>
      <UserInfo>
        <DisplayName>Iris Kosters</DisplayName>
        <AccountId>110</AccountId>
        <AccountType/>
      </UserInfo>
      <UserInfo>
        <DisplayName>Jolanda Lam</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76B84162DC64197448D0B703D5BE8" ma:contentTypeVersion="5" ma:contentTypeDescription="Een nieuw document maken." ma:contentTypeScope="" ma:versionID="7c1c36270eb52bb3492131951ac55354">
  <xsd:schema xmlns:xsd="http://www.w3.org/2001/XMLSchema" xmlns:xs="http://www.w3.org/2001/XMLSchema" xmlns:p="http://schemas.microsoft.com/office/2006/metadata/properties" xmlns:ns2="0016a56e-cca7-4d8f-9a12-af479037c793" xmlns:ns3="a0ea7e6c-4e92-434c-9dc9-c6b78d74c6db" targetNamespace="http://schemas.microsoft.com/office/2006/metadata/properties" ma:root="true" ma:fieldsID="5d06c20b7ac808441f48834bf47a2ae2" ns2:_="" ns3:_="">
    <xsd:import namespace="0016a56e-cca7-4d8f-9a12-af479037c793"/>
    <xsd:import namespace="a0ea7e6c-4e92-434c-9dc9-c6b78d74c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6a56e-cca7-4d8f-9a12-af479037c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a7e6c-4e92-434c-9dc9-c6b78d74c6d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CE792-E105-48C7-9D5E-6004C4732B0A}">
  <ds:schemaRefs>
    <ds:schemaRef ds:uri="http://schemas.microsoft.com/office/2006/metadata/properties"/>
    <ds:schemaRef ds:uri="http://schemas.microsoft.com/office/infopath/2007/PartnerControls"/>
    <ds:schemaRef ds:uri="a0ea7e6c-4e92-434c-9dc9-c6b78d74c6db"/>
    <ds:schemaRef ds:uri="ac7e1611-3293-4d55-897b-4b5fae10f01b"/>
  </ds:schemaRefs>
</ds:datastoreItem>
</file>

<file path=customXml/itemProps2.xml><?xml version="1.0" encoding="utf-8"?>
<ds:datastoreItem xmlns:ds="http://schemas.openxmlformats.org/officeDocument/2006/customXml" ds:itemID="{ED84AFEC-DA33-43E7-9CBD-AA927398AC16}">
  <ds:schemaRefs>
    <ds:schemaRef ds:uri="http://schemas.microsoft.com/sharepoint/v3/contenttype/forms"/>
  </ds:schemaRefs>
</ds:datastoreItem>
</file>

<file path=customXml/itemProps3.xml><?xml version="1.0" encoding="utf-8"?>
<ds:datastoreItem xmlns:ds="http://schemas.openxmlformats.org/officeDocument/2006/customXml" ds:itemID="{88C954BC-4615-44DC-A4C8-5352EAA7A141}"/>
</file>

<file path=docProps/app.xml><?xml version="1.0" encoding="utf-8"?>
<Properties xmlns="http://schemas.openxmlformats.org/officeDocument/2006/extended-properties" xmlns:vt="http://schemas.openxmlformats.org/officeDocument/2006/docPropsVTypes">
  <Template>Normal</Template>
  <TotalTime>6</TotalTime>
  <Pages>14</Pages>
  <Words>4960</Words>
  <Characters>27284</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Gerritsen</dc:creator>
  <cp:keywords/>
  <dc:description/>
  <cp:lastModifiedBy>Ancella Mosterd</cp:lastModifiedBy>
  <cp:revision>11</cp:revision>
  <cp:lastPrinted>2018-12-11T11:52:00Z</cp:lastPrinted>
  <dcterms:created xsi:type="dcterms:W3CDTF">2023-05-22T11:44:00Z</dcterms:created>
  <dcterms:modified xsi:type="dcterms:W3CDTF">2023-05-22T11:50:00Z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0x010100DB076B84162DC64197448D0B703D5BE8</vt:lpwstr>
  </property>
</Properties>
</file>